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8FA3" w14:textId="557CE72D" w:rsidR="00B60288" w:rsidRDefault="00B60288" w:rsidP="009736FF">
      <w:pPr>
        <w:ind w:firstLine="0"/>
        <w:rPr>
          <w:rFonts w:ascii="Cambria" w:hAnsi="Cambria"/>
          <w:b/>
          <w:bCs/>
          <w:sz w:val="36"/>
          <w:szCs w:val="36"/>
        </w:rPr>
      </w:pPr>
    </w:p>
    <w:p w14:paraId="72811D74" w14:textId="77777777" w:rsidR="001C3282" w:rsidRPr="00207154" w:rsidRDefault="001C3282" w:rsidP="009736FF">
      <w:pPr>
        <w:ind w:firstLine="0"/>
        <w:rPr>
          <w:rFonts w:ascii="Cambria" w:hAnsi="Cambria"/>
          <w:b/>
          <w:bCs/>
          <w:sz w:val="36"/>
          <w:szCs w:val="36"/>
        </w:rPr>
      </w:pPr>
    </w:p>
    <w:p w14:paraId="7F3B876C" w14:textId="57A15BF9" w:rsidR="00F855E4" w:rsidRDefault="000D0DEB" w:rsidP="00E53659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964F1">
        <w:rPr>
          <w:rFonts w:ascii="Times New Roman" w:hAnsi="Times New Roman"/>
          <w:b/>
          <w:noProof/>
          <w:sz w:val="28"/>
          <w:szCs w:val="28"/>
        </w:rPr>
        <w:t>ÖZEL VADİ ORTAOKULU</w:t>
      </w:r>
    </w:p>
    <w:p w14:paraId="645252C5" w14:textId="33397BF8" w:rsidR="00E53659" w:rsidRPr="005964F1" w:rsidRDefault="00E53659" w:rsidP="00E53659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202</w:t>
      </w:r>
      <w:r w:rsidR="00423B14">
        <w:rPr>
          <w:rFonts w:ascii="Times New Roman" w:hAnsi="Times New Roman"/>
          <w:b/>
          <w:noProof/>
          <w:sz w:val="28"/>
          <w:szCs w:val="28"/>
        </w:rPr>
        <w:t>4</w:t>
      </w:r>
      <w:r>
        <w:rPr>
          <w:rFonts w:ascii="Times New Roman" w:hAnsi="Times New Roman"/>
          <w:b/>
          <w:noProof/>
          <w:sz w:val="28"/>
          <w:szCs w:val="28"/>
        </w:rPr>
        <w:t>-202</w:t>
      </w:r>
      <w:r w:rsidR="00423B14">
        <w:rPr>
          <w:rFonts w:ascii="Times New Roman" w:hAnsi="Times New Roman"/>
          <w:b/>
          <w:noProof/>
          <w:sz w:val="28"/>
          <w:szCs w:val="28"/>
        </w:rPr>
        <w:t>5</w:t>
      </w:r>
      <w:r>
        <w:rPr>
          <w:rFonts w:ascii="Times New Roman" w:hAnsi="Times New Roman"/>
          <w:b/>
          <w:noProof/>
          <w:sz w:val="28"/>
          <w:szCs w:val="28"/>
        </w:rPr>
        <w:t xml:space="preserve"> EĞİTİM-ÖĞRETİM YILI</w:t>
      </w:r>
    </w:p>
    <w:p w14:paraId="681078ED" w14:textId="7D8103C2" w:rsidR="000D0DEB" w:rsidRDefault="003E7BDB" w:rsidP="003E7BDB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</w:t>
      </w:r>
      <w:r w:rsidR="000D0DEB" w:rsidRPr="005964F1">
        <w:rPr>
          <w:rFonts w:ascii="Times New Roman" w:hAnsi="Times New Roman"/>
          <w:b/>
          <w:noProof/>
          <w:sz w:val="28"/>
          <w:szCs w:val="28"/>
        </w:rPr>
        <w:t xml:space="preserve"> BURSLULUK  SINAVI ŞARTNAMESİ</w:t>
      </w:r>
    </w:p>
    <w:p w14:paraId="5AFC16AE" w14:textId="77777777" w:rsidR="000D0DEB" w:rsidRDefault="000D0DEB" w:rsidP="000D0DEB">
      <w:pPr>
        <w:rPr>
          <w:rFonts w:ascii="Times New Roman" w:hAnsi="Times New Roman"/>
          <w:b/>
          <w:noProof/>
          <w:sz w:val="28"/>
          <w:szCs w:val="28"/>
        </w:rPr>
      </w:pPr>
    </w:p>
    <w:p w14:paraId="13FEF159" w14:textId="57AC1FFF" w:rsidR="000D0DEB" w:rsidRPr="00EE79A3" w:rsidRDefault="003E7BDB" w:rsidP="007B5652">
      <w:pPr>
        <w:ind w:left="-142" w:firstLine="0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  <w:u w:val="single"/>
        </w:rPr>
        <w:t>I-</w:t>
      </w:r>
      <w:r w:rsidR="000D0DEB" w:rsidRPr="003F4826">
        <w:rPr>
          <w:rFonts w:ascii="Times New Roman" w:hAnsi="Times New Roman"/>
          <w:b/>
          <w:bCs/>
          <w:noProof/>
          <w:sz w:val="22"/>
          <w:szCs w:val="22"/>
          <w:u w:val="single"/>
        </w:rPr>
        <w:t>SINAVIN AMACI  :</w:t>
      </w:r>
    </w:p>
    <w:p w14:paraId="367D9888" w14:textId="77777777" w:rsidR="000D0DEB" w:rsidRPr="003F4826" w:rsidRDefault="000D0DEB" w:rsidP="00456CD2">
      <w:pPr>
        <w:ind w:left="-142" w:hanging="142"/>
        <w:rPr>
          <w:rFonts w:ascii="Times New Roman" w:hAnsi="Times New Roman"/>
          <w:b/>
          <w:noProof/>
          <w:sz w:val="22"/>
          <w:szCs w:val="22"/>
        </w:rPr>
      </w:pPr>
    </w:p>
    <w:p w14:paraId="0B5171E6" w14:textId="273A702F" w:rsidR="000D0DEB" w:rsidRPr="003F4826" w:rsidRDefault="00456CD2" w:rsidP="00456CD2">
      <w:pPr>
        <w:ind w:left="-142" w:hanging="142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t xml:space="preserve">          </w:t>
      </w:r>
      <w:r w:rsidR="000D0DEB" w:rsidRPr="003F4826">
        <w:rPr>
          <w:rFonts w:ascii="Cambria" w:hAnsi="Cambria"/>
          <w:b/>
          <w:bCs/>
          <w:noProof/>
          <w:sz w:val="22"/>
          <w:szCs w:val="22"/>
        </w:rPr>
        <w:t>Özel Vadi Ortaokulu</w:t>
      </w:r>
      <w:r w:rsidR="000D0DEB" w:rsidRPr="003F4826">
        <w:rPr>
          <w:rFonts w:ascii="Cambria" w:hAnsi="Cambria"/>
          <w:noProof/>
          <w:sz w:val="22"/>
          <w:szCs w:val="22"/>
        </w:rPr>
        <w:t xml:space="preserve"> tarafından düzenlenen  Bursluluk  Sınavı’nın amacı; </w:t>
      </w:r>
      <w:r w:rsidR="00065A68">
        <w:rPr>
          <w:rFonts w:ascii="Cambria" w:hAnsi="Cambria"/>
          <w:noProof/>
          <w:sz w:val="22"/>
          <w:szCs w:val="22"/>
        </w:rPr>
        <w:t>202</w:t>
      </w:r>
      <w:r w:rsidR="003E7BDB">
        <w:rPr>
          <w:rFonts w:ascii="Cambria" w:hAnsi="Cambria"/>
          <w:noProof/>
          <w:sz w:val="22"/>
          <w:szCs w:val="22"/>
        </w:rPr>
        <w:t>4</w:t>
      </w:r>
      <w:r w:rsidR="00065A68">
        <w:rPr>
          <w:rFonts w:ascii="Cambria" w:hAnsi="Cambria"/>
          <w:noProof/>
          <w:sz w:val="22"/>
          <w:szCs w:val="22"/>
        </w:rPr>
        <w:t>-202</w:t>
      </w:r>
      <w:r w:rsidR="003E7BDB">
        <w:rPr>
          <w:rFonts w:ascii="Cambria" w:hAnsi="Cambria"/>
          <w:noProof/>
          <w:sz w:val="22"/>
          <w:szCs w:val="22"/>
        </w:rPr>
        <w:t>5</w:t>
      </w:r>
      <w:r w:rsidR="00065A68">
        <w:rPr>
          <w:rFonts w:ascii="Cambria" w:hAnsi="Cambria"/>
          <w:noProof/>
          <w:sz w:val="22"/>
          <w:szCs w:val="22"/>
        </w:rPr>
        <w:t xml:space="preserve"> Öğretim yılı okulumuzda tamamen veya kısmen burslu öğrenim görecek öğrencileri başarıları doğrultu</w:t>
      </w:r>
      <w:r w:rsidR="0022618C">
        <w:rPr>
          <w:rFonts w:ascii="Cambria" w:hAnsi="Cambria"/>
          <w:noProof/>
          <w:sz w:val="22"/>
          <w:szCs w:val="22"/>
        </w:rPr>
        <w:t>s</w:t>
      </w:r>
      <w:r w:rsidR="00065A68">
        <w:rPr>
          <w:rFonts w:ascii="Cambria" w:hAnsi="Cambria"/>
          <w:noProof/>
          <w:sz w:val="22"/>
          <w:szCs w:val="22"/>
        </w:rPr>
        <w:t>unda</w:t>
      </w:r>
      <w:r w:rsidR="0022618C">
        <w:rPr>
          <w:rFonts w:ascii="Cambria" w:hAnsi="Cambria"/>
          <w:noProof/>
          <w:sz w:val="22"/>
          <w:szCs w:val="22"/>
        </w:rPr>
        <w:t xml:space="preserve"> belirle</w:t>
      </w:r>
      <w:r w:rsidR="000D0DEB" w:rsidRPr="003F4826">
        <w:rPr>
          <w:rFonts w:ascii="Cambria" w:hAnsi="Cambria"/>
          <w:noProof/>
          <w:sz w:val="22"/>
          <w:szCs w:val="22"/>
        </w:rPr>
        <w:t>mektir.</w:t>
      </w:r>
    </w:p>
    <w:p w14:paraId="56D1D114" w14:textId="50027D5D" w:rsidR="00327471" w:rsidRDefault="003E7BDB" w:rsidP="007B5652">
      <w:pPr>
        <w:pStyle w:val="ListeParagraf"/>
        <w:ind w:left="-142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>II-</w:t>
      </w:r>
      <w:r w:rsidR="00327471">
        <w:rPr>
          <w:rFonts w:ascii="Times New Roman" w:hAnsi="Times New Roman"/>
          <w:b/>
          <w:noProof/>
          <w:u w:val="single"/>
        </w:rPr>
        <w:t>KAPSAM VE DAYANAK</w:t>
      </w:r>
      <w:r w:rsidR="007B5652">
        <w:rPr>
          <w:rFonts w:ascii="Times New Roman" w:hAnsi="Times New Roman"/>
          <w:b/>
          <w:noProof/>
          <w:u w:val="single"/>
        </w:rPr>
        <w:t xml:space="preserve"> :</w:t>
      </w:r>
    </w:p>
    <w:p w14:paraId="50EB1A4E" w14:textId="7479A2E1" w:rsidR="000D0DEB" w:rsidRDefault="000D0DEB" w:rsidP="00327471">
      <w:pPr>
        <w:pStyle w:val="ListeParagraf"/>
        <w:ind w:left="-142"/>
        <w:rPr>
          <w:rFonts w:ascii="Times New Roman" w:hAnsi="Times New Roman"/>
          <w:b/>
          <w:noProof/>
          <w:u w:val="single"/>
        </w:rPr>
      </w:pPr>
    </w:p>
    <w:p w14:paraId="2EA11399" w14:textId="38CDD18A" w:rsidR="002D1B0B" w:rsidRDefault="002D1B0B" w:rsidP="00B57464">
      <w:pPr>
        <w:pStyle w:val="ListeParagraf"/>
        <w:ind w:left="-142" w:right="-142"/>
        <w:rPr>
          <w:rFonts w:ascii="Times New Roman" w:hAnsi="Times New Roman"/>
          <w:noProof/>
          <w:sz w:val="24"/>
          <w:szCs w:val="24"/>
        </w:rPr>
      </w:pPr>
      <w:r w:rsidRPr="002D1B0B">
        <w:rPr>
          <w:rFonts w:ascii="Times New Roman" w:hAnsi="Times New Roman"/>
          <w:noProof/>
        </w:rPr>
        <w:t xml:space="preserve">  </w:t>
      </w:r>
      <w:r w:rsidRPr="002D1B0B">
        <w:rPr>
          <w:rFonts w:ascii="Times New Roman" w:hAnsi="Times New Roman"/>
          <w:noProof/>
          <w:sz w:val="24"/>
          <w:szCs w:val="24"/>
        </w:rPr>
        <w:t xml:space="preserve"> </w:t>
      </w:r>
      <w:r w:rsidR="00B57464">
        <w:rPr>
          <w:rFonts w:ascii="Times New Roman" w:hAnsi="Times New Roman"/>
          <w:noProof/>
          <w:sz w:val="24"/>
          <w:szCs w:val="24"/>
        </w:rPr>
        <w:t xml:space="preserve"> </w:t>
      </w:r>
      <w:r w:rsidRPr="002D1B0B">
        <w:rPr>
          <w:rFonts w:ascii="Times New Roman" w:hAnsi="Times New Roman"/>
          <w:noProof/>
          <w:sz w:val="24"/>
          <w:szCs w:val="24"/>
        </w:rPr>
        <w:t>20.03.2012 tarih ve 28239</w:t>
      </w:r>
      <w:r w:rsidR="0022768F">
        <w:rPr>
          <w:rFonts w:ascii="Times New Roman" w:hAnsi="Times New Roman"/>
          <w:noProof/>
          <w:sz w:val="24"/>
          <w:szCs w:val="24"/>
        </w:rPr>
        <w:t xml:space="preserve"> sayılı Resmi Gazete’de yayımlanarak yürürlüğe giren Milli Eğitim Bakanlığı Özel Öğretim Kurumları Yönetmeliği’ni</w:t>
      </w:r>
      <w:r w:rsidR="007557F4">
        <w:rPr>
          <w:rFonts w:ascii="Times New Roman" w:hAnsi="Times New Roman"/>
          <w:noProof/>
          <w:sz w:val="24"/>
          <w:szCs w:val="24"/>
        </w:rPr>
        <w:t>n 62 ve 63.</w:t>
      </w:r>
      <w:r w:rsidR="003E7BDB">
        <w:rPr>
          <w:rFonts w:ascii="Times New Roman" w:hAnsi="Times New Roman"/>
          <w:noProof/>
          <w:sz w:val="24"/>
          <w:szCs w:val="24"/>
        </w:rPr>
        <w:t xml:space="preserve"> m</w:t>
      </w:r>
      <w:r w:rsidR="007557F4">
        <w:rPr>
          <w:rFonts w:ascii="Times New Roman" w:hAnsi="Times New Roman"/>
          <w:noProof/>
          <w:sz w:val="24"/>
          <w:szCs w:val="24"/>
        </w:rPr>
        <w:t>addelerine dayanılarak yapılacak bursluluk sınavına ilişkin esasları</w:t>
      </w:r>
      <w:r w:rsidR="00044B2F">
        <w:rPr>
          <w:rFonts w:ascii="Times New Roman" w:hAnsi="Times New Roman"/>
          <w:noProof/>
          <w:sz w:val="24"/>
          <w:szCs w:val="24"/>
        </w:rPr>
        <w:t>, uyulması gereken kuralları ve tarafların yükümlülüklerini</w:t>
      </w:r>
      <w:r w:rsidR="00155EEF">
        <w:rPr>
          <w:rFonts w:ascii="Times New Roman" w:hAnsi="Times New Roman"/>
          <w:noProof/>
          <w:sz w:val="24"/>
          <w:szCs w:val="24"/>
        </w:rPr>
        <w:t xml:space="preserve"> </w:t>
      </w:r>
      <w:r w:rsidR="00044B2F">
        <w:rPr>
          <w:rFonts w:ascii="Times New Roman" w:hAnsi="Times New Roman"/>
          <w:noProof/>
          <w:sz w:val="24"/>
          <w:szCs w:val="24"/>
        </w:rPr>
        <w:t>kapsamaktadır.</w:t>
      </w:r>
    </w:p>
    <w:p w14:paraId="08A1A395" w14:textId="27CD6B15" w:rsidR="00CF3B50" w:rsidRDefault="00CF3B50" w:rsidP="00327471">
      <w:pPr>
        <w:pStyle w:val="ListeParagraf"/>
        <w:ind w:left="-142"/>
        <w:rPr>
          <w:rFonts w:ascii="Times New Roman" w:hAnsi="Times New Roman"/>
          <w:noProof/>
          <w:sz w:val="24"/>
          <w:szCs w:val="24"/>
        </w:rPr>
      </w:pPr>
    </w:p>
    <w:p w14:paraId="0E91D2C8" w14:textId="094C649F" w:rsidR="007B5652" w:rsidRDefault="003E7BDB" w:rsidP="00327471">
      <w:pPr>
        <w:pStyle w:val="ListeParagraf"/>
        <w:ind w:left="-142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III-</w:t>
      </w:r>
      <w:r w:rsidR="007B5652" w:rsidRPr="007B5652">
        <w:rPr>
          <w:rFonts w:ascii="Times New Roman" w:hAnsi="Times New Roman"/>
          <w:b/>
          <w:noProof/>
          <w:sz w:val="24"/>
          <w:szCs w:val="24"/>
          <w:u w:val="single"/>
        </w:rPr>
        <w:t>ESASLAR         :</w:t>
      </w:r>
    </w:p>
    <w:p w14:paraId="6801446A" w14:textId="13AA8541" w:rsidR="00BF131F" w:rsidRDefault="00BF131F" w:rsidP="00327471">
      <w:pPr>
        <w:pStyle w:val="ListeParagraf"/>
        <w:ind w:left="-142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0FC6D3ED" w14:textId="09C5F33F" w:rsidR="00BF131F" w:rsidRDefault="00BF131F" w:rsidP="00BF131F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 w:rsidRPr="00BF131F">
        <w:rPr>
          <w:rFonts w:ascii="Times New Roman" w:hAnsi="Times New Roman"/>
          <w:noProof/>
          <w:sz w:val="24"/>
          <w:szCs w:val="24"/>
        </w:rPr>
        <w:t>Yapılacak bursluluk sınavındaki başarılı ola</w:t>
      </w:r>
      <w:r>
        <w:rPr>
          <w:rFonts w:ascii="Times New Roman" w:hAnsi="Times New Roman"/>
          <w:noProof/>
          <w:sz w:val="24"/>
          <w:szCs w:val="24"/>
        </w:rPr>
        <w:t xml:space="preserve">nlara </w:t>
      </w:r>
      <w:r w:rsidR="00894C1C">
        <w:rPr>
          <w:rFonts w:ascii="Times New Roman" w:hAnsi="Times New Roman"/>
          <w:noProof/>
          <w:sz w:val="24"/>
          <w:szCs w:val="24"/>
        </w:rPr>
        <w:t>karşılıksız olarak burs verilecektir.</w:t>
      </w:r>
    </w:p>
    <w:p w14:paraId="0A116479" w14:textId="08EE1D87" w:rsidR="00894C1C" w:rsidRDefault="00894C1C" w:rsidP="00BF131F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Burs verilecek öğrencilerin tespitine yönelik yapılacak sınav, ücretsizdir.</w:t>
      </w:r>
    </w:p>
    <w:p w14:paraId="60DFA598" w14:textId="6F0DBB9A" w:rsidR="007C1C9B" w:rsidRDefault="00F40AFF" w:rsidP="007C1C9B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Sınava öğrencilerin, sorulara verdikleri doğru/yanlış cevap sayısına göre </w:t>
      </w:r>
      <w:r w:rsidR="006F783B">
        <w:rPr>
          <w:rFonts w:ascii="Times New Roman" w:hAnsi="Times New Roman"/>
          <w:noProof/>
          <w:sz w:val="24"/>
          <w:szCs w:val="24"/>
        </w:rPr>
        <w:t xml:space="preserve">başarı sıralaması yapılacak ve bu sıralamadaki yerine göre </w:t>
      </w:r>
      <w:r w:rsidR="003E7BDB">
        <w:rPr>
          <w:rFonts w:ascii="Times New Roman" w:hAnsi="Times New Roman"/>
          <w:noProof/>
          <w:sz w:val="24"/>
          <w:szCs w:val="24"/>
        </w:rPr>
        <w:t xml:space="preserve">her sınıf düzeyinde </w:t>
      </w:r>
      <w:r>
        <w:rPr>
          <w:rFonts w:ascii="Times New Roman" w:hAnsi="Times New Roman"/>
          <w:noProof/>
          <w:sz w:val="24"/>
          <w:szCs w:val="24"/>
        </w:rPr>
        <w:t>aşağıda belirtilen</w:t>
      </w:r>
      <w:r w:rsidR="006F783B">
        <w:rPr>
          <w:rFonts w:ascii="Times New Roman" w:hAnsi="Times New Roman"/>
          <w:noProof/>
          <w:sz w:val="24"/>
          <w:szCs w:val="24"/>
        </w:rPr>
        <w:t xml:space="preserve"> oran ve sürelerde burslu eğitim hakkı verilecektir.</w:t>
      </w:r>
    </w:p>
    <w:p w14:paraId="0C2284E2" w14:textId="201D1768" w:rsidR="00CB4FC7" w:rsidRPr="00CB4FC7" w:rsidRDefault="007C1C9B" w:rsidP="00CB4FC7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 w:rsidRPr="00CB4FC7">
        <w:rPr>
          <w:rFonts w:ascii="Times New Roman" w:hAnsi="Times New Roman"/>
          <w:b/>
          <w:noProof/>
        </w:rPr>
        <w:t xml:space="preserve">  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1449"/>
        <w:gridCol w:w="1276"/>
        <w:gridCol w:w="2693"/>
        <w:gridCol w:w="2977"/>
      </w:tblGrid>
      <w:tr w:rsidR="00EC304C" w14:paraId="6134476D" w14:textId="77777777" w:rsidTr="00EC304C">
        <w:tc>
          <w:tcPr>
            <w:tcW w:w="1277" w:type="dxa"/>
          </w:tcPr>
          <w:p w14:paraId="25EE31D0" w14:textId="7052868F" w:rsidR="00EC304C" w:rsidRDefault="00EC304C" w:rsidP="00EC304C">
            <w:pPr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Sınıf Düzeyi</w:t>
            </w:r>
          </w:p>
        </w:tc>
        <w:tc>
          <w:tcPr>
            <w:tcW w:w="1449" w:type="dxa"/>
          </w:tcPr>
          <w:p w14:paraId="4E385E8E" w14:textId="18905205" w:rsidR="00EC304C" w:rsidRDefault="00EC304C" w:rsidP="00EC304C">
            <w:pPr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Sınav Başarı Derecesi</w:t>
            </w:r>
          </w:p>
        </w:tc>
        <w:tc>
          <w:tcPr>
            <w:tcW w:w="1276" w:type="dxa"/>
          </w:tcPr>
          <w:p w14:paraId="3DF9B7BA" w14:textId="29010261" w:rsidR="00EC304C" w:rsidRDefault="00EC304C" w:rsidP="00EC304C">
            <w:pPr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Burs Oranı %</w:t>
            </w:r>
          </w:p>
        </w:tc>
        <w:tc>
          <w:tcPr>
            <w:tcW w:w="2693" w:type="dxa"/>
          </w:tcPr>
          <w:p w14:paraId="300A3922" w14:textId="5B4E3B7B" w:rsidR="00EC304C" w:rsidRDefault="00EC304C" w:rsidP="00EC304C">
            <w:pPr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Burs Süresi (1 Yıl/Öğrenim  Süresi Boyunca)</w:t>
            </w:r>
          </w:p>
        </w:tc>
        <w:tc>
          <w:tcPr>
            <w:tcW w:w="2977" w:type="dxa"/>
          </w:tcPr>
          <w:p w14:paraId="133E89AC" w14:textId="6A05DA5E" w:rsidR="00EC304C" w:rsidRDefault="00EC304C" w:rsidP="00EC304C">
            <w:pPr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Burs kapsamı (öğrenim ücreti / kırtasiye/harçlık/yemek vb.)</w:t>
            </w:r>
          </w:p>
        </w:tc>
      </w:tr>
      <w:tr w:rsidR="00EC304C" w14:paraId="6F4E6F2C" w14:textId="77777777" w:rsidTr="00EC304C">
        <w:tc>
          <w:tcPr>
            <w:tcW w:w="1277" w:type="dxa"/>
            <w:vMerge w:val="restart"/>
          </w:tcPr>
          <w:p w14:paraId="0288387E" w14:textId="77777777" w:rsidR="00EC304C" w:rsidRDefault="00EC304C" w:rsidP="00EC304C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2DA5066D" w14:textId="499225A1" w:rsidR="00EC304C" w:rsidRDefault="00EC304C" w:rsidP="00EC304C">
            <w:pPr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4.SINIF</w:t>
            </w:r>
          </w:p>
        </w:tc>
        <w:tc>
          <w:tcPr>
            <w:tcW w:w="1449" w:type="dxa"/>
          </w:tcPr>
          <w:p w14:paraId="06F24CD0" w14:textId="77777777" w:rsidR="00EC304C" w:rsidRDefault="00EC304C" w:rsidP="00EC304C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2EF457AB" w14:textId="77A4C3A3" w:rsidR="00EC304C" w:rsidRDefault="00EC304C" w:rsidP="007C1C9B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100</w:t>
            </w:r>
          </w:p>
        </w:tc>
        <w:tc>
          <w:tcPr>
            <w:tcW w:w="2693" w:type="dxa"/>
          </w:tcPr>
          <w:p w14:paraId="6ED40D51" w14:textId="66DC9DBB" w:rsidR="00EC304C" w:rsidRDefault="00EC304C" w:rsidP="007C1C9B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580FC03B" w14:textId="3F39129D" w:rsidR="00EC304C" w:rsidRDefault="00EC304C" w:rsidP="007C1C9B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bookmarkStart w:id="0" w:name="_Hlk122447778"/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  <w:bookmarkEnd w:id="0"/>
          </w:p>
        </w:tc>
      </w:tr>
      <w:tr w:rsidR="00EC304C" w14:paraId="632D4993" w14:textId="77777777" w:rsidTr="00EC304C">
        <w:tc>
          <w:tcPr>
            <w:tcW w:w="1277" w:type="dxa"/>
            <w:vMerge/>
          </w:tcPr>
          <w:p w14:paraId="2F0BDFB9" w14:textId="1A6E8042" w:rsidR="00EC304C" w:rsidRDefault="00EC304C" w:rsidP="00EC304C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49" w:type="dxa"/>
          </w:tcPr>
          <w:p w14:paraId="4AB4F02B" w14:textId="77777777" w:rsidR="00EC304C" w:rsidRDefault="00EC304C" w:rsidP="00EC304C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7592960B" w14:textId="564FB3E3" w:rsidR="00EC304C" w:rsidRDefault="00EC304C" w:rsidP="007C1C9B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70</w:t>
            </w:r>
          </w:p>
        </w:tc>
        <w:tc>
          <w:tcPr>
            <w:tcW w:w="2693" w:type="dxa"/>
          </w:tcPr>
          <w:p w14:paraId="13931C09" w14:textId="0A5A01F4" w:rsidR="00EC304C" w:rsidRDefault="00EC304C" w:rsidP="007C1C9B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0DA73873" w14:textId="3A09F66B" w:rsidR="00EC304C" w:rsidRDefault="00EC304C" w:rsidP="007C1C9B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  <w:tr w:rsidR="00EC304C" w14:paraId="2A087FC5" w14:textId="77777777" w:rsidTr="00EC304C">
        <w:tc>
          <w:tcPr>
            <w:tcW w:w="1277" w:type="dxa"/>
            <w:vMerge/>
          </w:tcPr>
          <w:p w14:paraId="1C451751" w14:textId="412D157C" w:rsidR="00EC304C" w:rsidRDefault="00EC304C" w:rsidP="00EC304C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49" w:type="dxa"/>
          </w:tcPr>
          <w:p w14:paraId="12F44CA5" w14:textId="77777777" w:rsidR="00EC304C" w:rsidRDefault="00EC304C" w:rsidP="00EC304C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219C38CC" w14:textId="0204F33E" w:rsidR="00EC304C" w:rsidRDefault="00EC304C" w:rsidP="007C1C9B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50</w:t>
            </w:r>
          </w:p>
        </w:tc>
        <w:tc>
          <w:tcPr>
            <w:tcW w:w="2693" w:type="dxa"/>
          </w:tcPr>
          <w:p w14:paraId="013BB0B2" w14:textId="27CF12AE" w:rsidR="00EC304C" w:rsidRDefault="00EC304C" w:rsidP="007C1C9B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69F6542F" w14:textId="2B3F3B8B" w:rsidR="00EC304C" w:rsidRDefault="00EC304C" w:rsidP="007C1C9B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  <w:tr w:rsidR="00EC304C" w14:paraId="6576E62E" w14:textId="77777777" w:rsidTr="00EC304C">
        <w:tc>
          <w:tcPr>
            <w:tcW w:w="1277" w:type="dxa"/>
            <w:vMerge w:val="restart"/>
          </w:tcPr>
          <w:p w14:paraId="2FA1CDE1" w14:textId="77777777" w:rsidR="00EC304C" w:rsidRDefault="00EC304C" w:rsidP="00BA3715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D64069B" w14:textId="306DCC5B" w:rsidR="00EC304C" w:rsidRDefault="00EC304C" w:rsidP="00BA3715">
            <w:pPr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5.SINIF</w:t>
            </w:r>
          </w:p>
        </w:tc>
        <w:tc>
          <w:tcPr>
            <w:tcW w:w="1449" w:type="dxa"/>
          </w:tcPr>
          <w:p w14:paraId="315E484B" w14:textId="77777777" w:rsidR="00EC304C" w:rsidRDefault="00EC304C" w:rsidP="00BA3715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090832F3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100</w:t>
            </w:r>
          </w:p>
        </w:tc>
        <w:tc>
          <w:tcPr>
            <w:tcW w:w="2693" w:type="dxa"/>
          </w:tcPr>
          <w:p w14:paraId="1A97559E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3ABC50DC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  <w:tr w:rsidR="00EC304C" w14:paraId="263B374B" w14:textId="77777777" w:rsidTr="00EC304C">
        <w:tc>
          <w:tcPr>
            <w:tcW w:w="1277" w:type="dxa"/>
            <w:vMerge/>
          </w:tcPr>
          <w:p w14:paraId="1D695FE2" w14:textId="77777777" w:rsidR="00EC304C" w:rsidRDefault="00EC304C" w:rsidP="00BA3715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49" w:type="dxa"/>
          </w:tcPr>
          <w:p w14:paraId="6E902D87" w14:textId="77777777" w:rsidR="00EC304C" w:rsidRDefault="00EC304C" w:rsidP="00BA3715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2C2F7860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70</w:t>
            </w:r>
          </w:p>
        </w:tc>
        <w:tc>
          <w:tcPr>
            <w:tcW w:w="2693" w:type="dxa"/>
          </w:tcPr>
          <w:p w14:paraId="3429B6BE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3F5475E2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  <w:tr w:rsidR="00EC304C" w14:paraId="134BE463" w14:textId="77777777" w:rsidTr="00EC304C">
        <w:tc>
          <w:tcPr>
            <w:tcW w:w="1277" w:type="dxa"/>
            <w:vMerge/>
          </w:tcPr>
          <w:p w14:paraId="48C50A11" w14:textId="77777777" w:rsidR="00EC304C" w:rsidRDefault="00EC304C" w:rsidP="00BA3715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49" w:type="dxa"/>
          </w:tcPr>
          <w:p w14:paraId="4A201580" w14:textId="77777777" w:rsidR="00EC304C" w:rsidRDefault="00EC304C" w:rsidP="00BA3715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4BE5BBD9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50</w:t>
            </w:r>
          </w:p>
        </w:tc>
        <w:tc>
          <w:tcPr>
            <w:tcW w:w="2693" w:type="dxa"/>
          </w:tcPr>
          <w:p w14:paraId="47644055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6C04E82D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  <w:tr w:rsidR="00EC304C" w14:paraId="07DDD511" w14:textId="77777777" w:rsidTr="00EC304C">
        <w:tc>
          <w:tcPr>
            <w:tcW w:w="1277" w:type="dxa"/>
            <w:vMerge w:val="restart"/>
          </w:tcPr>
          <w:p w14:paraId="61855BF1" w14:textId="77777777" w:rsidR="00EC304C" w:rsidRDefault="00EC304C" w:rsidP="00BA3715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4250C4F" w14:textId="2A7AD313" w:rsidR="00EC304C" w:rsidRDefault="00EC304C" w:rsidP="00BA3715">
            <w:pPr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6.SINIF</w:t>
            </w:r>
          </w:p>
        </w:tc>
        <w:tc>
          <w:tcPr>
            <w:tcW w:w="1449" w:type="dxa"/>
          </w:tcPr>
          <w:p w14:paraId="2C5611C9" w14:textId="77777777" w:rsidR="00EC304C" w:rsidRDefault="00EC304C" w:rsidP="00BA3715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7CF512C0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100</w:t>
            </w:r>
          </w:p>
        </w:tc>
        <w:tc>
          <w:tcPr>
            <w:tcW w:w="2693" w:type="dxa"/>
          </w:tcPr>
          <w:p w14:paraId="60DD3B92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22433891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  <w:tr w:rsidR="00EC304C" w14:paraId="54E5309B" w14:textId="77777777" w:rsidTr="00EC304C">
        <w:tc>
          <w:tcPr>
            <w:tcW w:w="1277" w:type="dxa"/>
            <w:vMerge/>
          </w:tcPr>
          <w:p w14:paraId="64439E1A" w14:textId="77777777" w:rsidR="00EC304C" w:rsidRDefault="00EC304C" w:rsidP="00BA3715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49" w:type="dxa"/>
          </w:tcPr>
          <w:p w14:paraId="11153CBD" w14:textId="77777777" w:rsidR="00EC304C" w:rsidRDefault="00EC304C" w:rsidP="00BA3715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76C7EAB6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70</w:t>
            </w:r>
          </w:p>
        </w:tc>
        <w:tc>
          <w:tcPr>
            <w:tcW w:w="2693" w:type="dxa"/>
          </w:tcPr>
          <w:p w14:paraId="6E842FF7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60310DA4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  <w:tr w:rsidR="00EC304C" w14:paraId="470EC9FD" w14:textId="77777777" w:rsidTr="00EC304C">
        <w:tc>
          <w:tcPr>
            <w:tcW w:w="1277" w:type="dxa"/>
            <w:vMerge/>
          </w:tcPr>
          <w:p w14:paraId="778696F4" w14:textId="77777777" w:rsidR="00EC304C" w:rsidRDefault="00EC304C" w:rsidP="00BA3715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49" w:type="dxa"/>
          </w:tcPr>
          <w:p w14:paraId="0159F705" w14:textId="77777777" w:rsidR="00EC304C" w:rsidRDefault="00EC304C" w:rsidP="00BA3715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73662F57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50</w:t>
            </w:r>
          </w:p>
        </w:tc>
        <w:tc>
          <w:tcPr>
            <w:tcW w:w="2693" w:type="dxa"/>
          </w:tcPr>
          <w:p w14:paraId="3233031C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6A0B1AC4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  <w:tr w:rsidR="00EC304C" w14:paraId="11B41CFA" w14:textId="77777777" w:rsidTr="00EC304C">
        <w:tc>
          <w:tcPr>
            <w:tcW w:w="1277" w:type="dxa"/>
            <w:vMerge w:val="restart"/>
          </w:tcPr>
          <w:p w14:paraId="4500528C" w14:textId="77777777" w:rsidR="00EC304C" w:rsidRDefault="00EC304C" w:rsidP="00BA3715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86BAC1D" w14:textId="175B3B37" w:rsidR="00EC304C" w:rsidRDefault="00EC304C" w:rsidP="00BA3715">
            <w:pPr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7.SINIF</w:t>
            </w:r>
          </w:p>
        </w:tc>
        <w:tc>
          <w:tcPr>
            <w:tcW w:w="1449" w:type="dxa"/>
          </w:tcPr>
          <w:p w14:paraId="15B6938E" w14:textId="77777777" w:rsidR="00EC304C" w:rsidRDefault="00EC304C" w:rsidP="00BA3715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184758D9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100</w:t>
            </w:r>
          </w:p>
        </w:tc>
        <w:tc>
          <w:tcPr>
            <w:tcW w:w="2693" w:type="dxa"/>
          </w:tcPr>
          <w:p w14:paraId="04284165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17617AE3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  <w:tr w:rsidR="00EC304C" w14:paraId="03477804" w14:textId="77777777" w:rsidTr="00EC304C">
        <w:tc>
          <w:tcPr>
            <w:tcW w:w="1277" w:type="dxa"/>
            <w:vMerge/>
          </w:tcPr>
          <w:p w14:paraId="45C85360" w14:textId="77777777" w:rsidR="00EC304C" w:rsidRDefault="00EC304C" w:rsidP="00BA3715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49" w:type="dxa"/>
          </w:tcPr>
          <w:p w14:paraId="31335853" w14:textId="77777777" w:rsidR="00EC304C" w:rsidRDefault="00EC304C" w:rsidP="00BA3715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19D048D0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70</w:t>
            </w:r>
          </w:p>
        </w:tc>
        <w:tc>
          <w:tcPr>
            <w:tcW w:w="2693" w:type="dxa"/>
          </w:tcPr>
          <w:p w14:paraId="6686132D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409A875B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  <w:tr w:rsidR="00EC304C" w14:paraId="060D3B37" w14:textId="77777777" w:rsidTr="00EC304C">
        <w:tc>
          <w:tcPr>
            <w:tcW w:w="1277" w:type="dxa"/>
            <w:vMerge/>
          </w:tcPr>
          <w:p w14:paraId="67D3EFA4" w14:textId="77777777" w:rsidR="00EC304C" w:rsidRDefault="00EC304C" w:rsidP="00BA3715">
            <w:pPr>
              <w:ind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49" w:type="dxa"/>
          </w:tcPr>
          <w:p w14:paraId="489D5DA4" w14:textId="77777777" w:rsidR="00EC304C" w:rsidRDefault="00EC304C" w:rsidP="00BA3715">
            <w:pPr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581E3F1C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% 50</w:t>
            </w:r>
          </w:p>
        </w:tc>
        <w:tc>
          <w:tcPr>
            <w:tcW w:w="2693" w:type="dxa"/>
          </w:tcPr>
          <w:p w14:paraId="1B67E98B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1 Yıl</w:t>
            </w:r>
          </w:p>
        </w:tc>
        <w:tc>
          <w:tcPr>
            <w:tcW w:w="2977" w:type="dxa"/>
          </w:tcPr>
          <w:p w14:paraId="7C774133" w14:textId="77777777" w:rsidR="00EC304C" w:rsidRDefault="00EC304C" w:rsidP="00BA3715">
            <w:pPr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Öğrenim Ücreti</w:t>
            </w:r>
          </w:p>
        </w:tc>
      </w:tr>
    </w:tbl>
    <w:p w14:paraId="665D102E" w14:textId="2378D765" w:rsidR="000D0DEB" w:rsidRDefault="000D0DEB" w:rsidP="00A46AAD">
      <w:pPr>
        <w:pStyle w:val="ListeParagraf"/>
        <w:ind w:left="218"/>
        <w:rPr>
          <w:rFonts w:ascii="Times New Roman" w:hAnsi="Times New Roman"/>
          <w:noProof/>
        </w:rPr>
      </w:pPr>
    </w:p>
    <w:p w14:paraId="6DEBF848" w14:textId="14A0102B" w:rsidR="00A46AAD" w:rsidRDefault="00412238" w:rsidP="005E5E7A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Kurumumuz hakkında 5549 sayılı Suç gelirlerinin Aklanmasının Önlenmesi</w:t>
      </w:r>
      <w:r w:rsidR="001B08CD">
        <w:rPr>
          <w:rFonts w:ascii="Times New Roman" w:hAnsi="Times New Roman"/>
          <w:noProof/>
          <w:sz w:val="24"/>
          <w:szCs w:val="24"/>
        </w:rPr>
        <w:t xml:space="preserve"> Hakkında Kanun</w:t>
      </w:r>
      <w:r w:rsidR="006C074A">
        <w:rPr>
          <w:rFonts w:ascii="Times New Roman" w:hAnsi="Times New Roman"/>
          <w:noProof/>
          <w:sz w:val="24"/>
          <w:szCs w:val="24"/>
        </w:rPr>
        <w:t xml:space="preserve"> veyahut Anayasal</w:t>
      </w:r>
      <w:r w:rsidR="008A502A">
        <w:rPr>
          <w:rFonts w:ascii="Times New Roman" w:hAnsi="Times New Roman"/>
          <w:noProof/>
          <w:sz w:val="24"/>
          <w:szCs w:val="24"/>
        </w:rPr>
        <w:t xml:space="preserve"> </w:t>
      </w:r>
      <w:r w:rsidR="00343281">
        <w:rPr>
          <w:rFonts w:ascii="Times New Roman" w:hAnsi="Times New Roman"/>
          <w:noProof/>
          <w:sz w:val="24"/>
          <w:szCs w:val="24"/>
        </w:rPr>
        <w:t>Düzene karşı İşlenen Suçlar soruşturma Bürosunun</w:t>
      </w:r>
      <w:r w:rsidR="00891A67">
        <w:rPr>
          <w:rFonts w:ascii="Times New Roman" w:hAnsi="Times New Roman"/>
          <w:noProof/>
          <w:sz w:val="24"/>
          <w:szCs w:val="24"/>
        </w:rPr>
        <w:t xml:space="preserve"> yetki alanına giren suç veya suçlardan dolayı haklarında adli veyahut idari soruşturma bulunmamaktadır.</w:t>
      </w:r>
    </w:p>
    <w:p w14:paraId="2A8A57FF" w14:textId="7C6FEBA4" w:rsidR="00D2331A" w:rsidRDefault="00D2331A" w:rsidP="005E5E7A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Sınavda başarı sıra</w:t>
      </w:r>
      <w:r w:rsidR="00D16061">
        <w:rPr>
          <w:rFonts w:ascii="Times New Roman" w:hAnsi="Times New Roman"/>
          <w:noProof/>
          <w:sz w:val="24"/>
          <w:szCs w:val="24"/>
        </w:rPr>
        <w:t>lama</w:t>
      </w:r>
      <w:r>
        <w:rPr>
          <w:rFonts w:ascii="Times New Roman" w:hAnsi="Times New Roman"/>
          <w:noProof/>
          <w:sz w:val="24"/>
          <w:szCs w:val="24"/>
        </w:rPr>
        <w:t>sına göre</w:t>
      </w:r>
      <w:r w:rsidR="00D16061">
        <w:rPr>
          <w:rFonts w:ascii="Times New Roman" w:hAnsi="Times New Roman"/>
          <w:noProof/>
          <w:sz w:val="24"/>
          <w:szCs w:val="24"/>
        </w:rPr>
        <w:t xml:space="preserve"> her sınıf düzeyinde </w:t>
      </w:r>
      <w:r w:rsidR="008A502A">
        <w:rPr>
          <w:rFonts w:ascii="Times New Roman" w:hAnsi="Times New Roman"/>
          <w:noProof/>
          <w:sz w:val="24"/>
          <w:szCs w:val="24"/>
        </w:rPr>
        <w:t>3</w:t>
      </w:r>
      <w:r w:rsidR="001B4BAE">
        <w:rPr>
          <w:rFonts w:ascii="Times New Roman" w:hAnsi="Times New Roman"/>
          <w:noProof/>
          <w:sz w:val="24"/>
          <w:szCs w:val="24"/>
        </w:rPr>
        <w:t>(</w:t>
      </w:r>
      <w:r w:rsidR="008A502A">
        <w:rPr>
          <w:rFonts w:ascii="Times New Roman" w:hAnsi="Times New Roman"/>
          <w:noProof/>
          <w:sz w:val="24"/>
          <w:szCs w:val="24"/>
        </w:rPr>
        <w:t>üç</w:t>
      </w:r>
      <w:r w:rsidR="001B4BAE">
        <w:rPr>
          <w:rFonts w:ascii="Times New Roman" w:hAnsi="Times New Roman"/>
          <w:noProof/>
          <w:sz w:val="24"/>
          <w:szCs w:val="24"/>
        </w:rPr>
        <w:t>)</w:t>
      </w:r>
      <w:r w:rsidR="001C70C0">
        <w:rPr>
          <w:rFonts w:ascii="Times New Roman" w:hAnsi="Times New Roman"/>
          <w:noProof/>
          <w:sz w:val="24"/>
          <w:szCs w:val="24"/>
        </w:rPr>
        <w:t xml:space="preserve"> ,</w:t>
      </w:r>
      <w:r w:rsidR="001B4BAE">
        <w:rPr>
          <w:rFonts w:ascii="Times New Roman" w:hAnsi="Times New Roman"/>
          <w:noProof/>
          <w:sz w:val="24"/>
          <w:szCs w:val="24"/>
        </w:rPr>
        <w:t xml:space="preserve"> toplam: 12</w:t>
      </w:r>
      <w:r w:rsidR="00744CBE">
        <w:rPr>
          <w:rFonts w:ascii="Times New Roman" w:hAnsi="Times New Roman"/>
          <w:noProof/>
          <w:sz w:val="24"/>
          <w:szCs w:val="24"/>
        </w:rPr>
        <w:t xml:space="preserve"> </w:t>
      </w:r>
      <w:r w:rsidR="001B4BAE">
        <w:rPr>
          <w:rFonts w:ascii="Times New Roman" w:hAnsi="Times New Roman"/>
          <w:noProof/>
          <w:sz w:val="24"/>
          <w:szCs w:val="24"/>
        </w:rPr>
        <w:t>(oniki) öğrenciye yukarıda belirtilen oranlarda</w:t>
      </w:r>
      <w:r w:rsidR="002C4628">
        <w:rPr>
          <w:rFonts w:ascii="Times New Roman" w:hAnsi="Times New Roman"/>
          <w:noProof/>
          <w:sz w:val="24"/>
          <w:szCs w:val="24"/>
        </w:rPr>
        <w:t xml:space="preserve"> burs verilecektir.</w:t>
      </w:r>
    </w:p>
    <w:p w14:paraId="03C6B82A" w14:textId="676000D7" w:rsidR="002C4628" w:rsidRDefault="002C4628" w:rsidP="005E5E7A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Resmi okullarda uygulanan ders geçme ölçütlerine göre başarılı olduğu ve okuldan uzaklaş</w:t>
      </w:r>
      <w:r w:rsidR="00DD4392">
        <w:rPr>
          <w:rFonts w:ascii="Times New Roman" w:hAnsi="Times New Roman"/>
          <w:noProof/>
          <w:sz w:val="24"/>
          <w:szCs w:val="24"/>
        </w:rPr>
        <w:t>tırmasını gerektirecek herhangi bir disiplin cezası almadığı sürece burs devam edecektir.</w:t>
      </w:r>
    </w:p>
    <w:p w14:paraId="690D1AB5" w14:textId="42C21828" w:rsidR="009F2DDC" w:rsidRDefault="00C914FA" w:rsidP="005E5E7A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Burslu olmaya hak kazananlardan burs verilmesine esas olan belgeler dışında burslu öğrenciye yükümlülük getirecek </w:t>
      </w:r>
      <w:r w:rsidR="003F1701">
        <w:rPr>
          <w:rFonts w:ascii="Times New Roman" w:hAnsi="Times New Roman"/>
          <w:noProof/>
          <w:sz w:val="24"/>
          <w:szCs w:val="24"/>
        </w:rPr>
        <w:t>herhangi bir belge düzenlemeyecektir.</w:t>
      </w:r>
    </w:p>
    <w:p w14:paraId="2B2593D2" w14:textId="755A6F47" w:rsidR="003F1701" w:rsidRDefault="00B64B5B" w:rsidP="005E5E7A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Burslu okutulacak öğrencilerin oranı ve sayısı</w:t>
      </w:r>
      <w:r w:rsidR="0021227D">
        <w:rPr>
          <w:rFonts w:ascii="Times New Roman" w:hAnsi="Times New Roman"/>
          <w:noProof/>
          <w:sz w:val="24"/>
          <w:szCs w:val="24"/>
        </w:rPr>
        <w:t>, 5580 Sayılı Özel Öğretim</w:t>
      </w:r>
      <w:r w:rsidR="00F03026">
        <w:rPr>
          <w:rFonts w:ascii="Times New Roman" w:hAnsi="Times New Roman"/>
          <w:noProof/>
          <w:sz w:val="24"/>
          <w:szCs w:val="24"/>
        </w:rPr>
        <w:t xml:space="preserve"> Kurumları Kanunu’nun 13. Maddesi </w:t>
      </w:r>
      <w:r w:rsidR="00520209">
        <w:rPr>
          <w:rFonts w:ascii="Times New Roman" w:hAnsi="Times New Roman"/>
          <w:noProof/>
          <w:sz w:val="24"/>
          <w:szCs w:val="24"/>
        </w:rPr>
        <w:t>kapsamında</w:t>
      </w:r>
      <w:r w:rsidR="009B260A">
        <w:rPr>
          <w:rFonts w:ascii="Times New Roman" w:hAnsi="Times New Roman"/>
          <w:noProof/>
          <w:sz w:val="24"/>
          <w:szCs w:val="24"/>
        </w:rPr>
        <w:t xml:space="preserve"> ücretsiz okutulacakların</w:t>
      </w:r>
      <w:r w:rsidR="007C1ECA">
        <w:rPr>
          <w:rFonts w:ascii="Times New Roman" w:hAnsi="Times New Roman"/>
          <w:noProof/>
          <w:sz w:val="24"/>
          <w:szCs w:val="24"/>
        </w:rPr>
        <w:t xml:space="preserve"> </w:t>
      </w:r>
      <w:r w:rsidR="00F03C4D">
        <w:rPr>
          <w:rFonts w:ascii="Times New Roman" w:hAnsi="Times New Roman"/>
          <w:noProof/>
          <w:sz w:val="24"/>
          <w:szCs w:val="24"/>
        </w:rPr>
        <w:t>oranı ve sayısının dışında tutulacaktır.</w:t>
      </w:r>
    </w:p>
    <w:p w14:paraId="296BE5D7" w14:textId="7F1ABC17" w:rsidR="00C865E9" w:rsidRDefault="00B541F1" w:rsidP="005E5E7A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Herhangi bir şekilde kurumdan ayrılan</w:t>
      </w:r>
      <w:r w:rsidR="00E53659">
        <w:rPr>
          <w:rFonts w:ascii="Times New Roman" w:hAnsi="Times New Roman"/>
          <w:noProof/>
          <w:sz w:val="24"/>
          <w:szCs w:val="24"/>
        </w:rPr>
        <w:t xml:space="preserve"> burslu öğrencilerden </w:t>
      </w:r>
      <w:r w:rsidR="009061C1">
        <w:rPr>
          <w:rFonts w:ascii="Times New Roman" w:hAnsi="Times New Roman"/>
          <w:noProof/>
          <w:sz w:val="24"/>
          <w:szCs w:val="24"/>
        </w:rPr>
        <w:t>öğrenim gördüğü süre için ücret talep edilmeyecektir.</w:t>
      </w:r>
    </w:p>
    <w:p w14:paraId="6BE46D37" w14:textId="77777777" w:rsidR="00A55475" w:rsidRDefault="00A55475" w:rsidP="00A55475">
      <w:pPr>
        <w:pStyle w:val="ListeParagraf"/>
        <w:ind w:left="218"/>
        <w:rPr>
          <w:rFonts w:ascii="Times New Roman" w:hAnsi="Times New Roman"/>
          <w:noProof/>
          <w:sz w:val="24"/>
          <w:szCs w:val="24"/>
        </w:rPr>
      </w:pPr>
    </w:p>
    <w:p w14:paraId="46817B71" w14:textId="77777777" w:rsidR="00A55475" w:rsidRDefault="00A55475" w:rsidP="00A55475">
      <w:pPr>
        <w:pStyle w:val="ListeParagraf"/>
        <w:ind w:left="218"/>
        <w:rPr>
          <w:rFonts w:ascii="Times New Roman" w:hAnsi="Times New Roman"/>
          <w:noProof/>
          <w:sz w:val="24"/>
          <w:szCs w:val="24"/>
        </w:rPr>
      </w:pPr>
    </w:p>
    <w:p w14:paraId="1A2ECBBC" w14:textId="77777777" w:rsidR="00A55475" w:rsidRDefault="00A55475" w:rsidP="00A55475">
      <w:pPr>
        <w:pStyle w:val="ListeParagraf"/>
        <w:ind w:left="218"/>
        <w:rPr>
          <w:rFonts w:ascii="Times New Roman" w:hAnsi="Times New Roman"/>
          <w:noProof/>
          <w:sz w:val="24"/>
          <w:szCs w:val="24"/>
        </w:rPr>
      </w:pPr>
    </w:p>
    <w:p w14:paraId="3FAEC214" w14:textId="0A6A9BD2" w:rsidR="009061C1" w:rsidRDefault="009061C1" w:rsidP="005E5E7A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İlgili me</w:t>
      </w:r>
      <w:r w:rsidR="00521BA1">
        <w:rPr>
          <w:rFonts w:ascii="Times New Roman" w:hAnsi="Times New Roman"/>
          <w:noProof/>
          <w:sz w:val="24"/>
          <w:szCs w:val="24"/>
        </w:rPr>
        <w:t>vzuat kapsamında valilikten alınan izin doğrultusunda</w:t>
      </w:r>
      <w:r w:rsidR="005E7CA1">
        <w:rPr>
          <w:rFonts w:ascii="Times New Roman" w:hAnsi="Times New Roman"/>
          <w:noProof/>
          <w:sz w:val="24"/>
          <w:szCs w:val="24"/>
        </w:rPr>
        <w:t xml:space="preserve"> burs verilecek öğrenci ve kursiyer tespitine yönelik sınav 1</w:t>
      </w:r>
      <w:r w:rsidR="003E7BDB">
        <w:rPr>
          <w:rFonts w:ascii="Times New Roman" w:hAnsi="Times New Roman"/>
          <w:noProof/>
          <w:sz w:val="24"/>
          <w:szCs w:val="24"/>
        </w:rPr>
        <w:t>0</w:t>
      </w:r>
      <w:r w:rsidR="005E7CA1">
        <w:rPr>
          <w:rFonts w:ascii="Times New Roman" w:hAnsi="Times New Roman"/>
          <w:noProof/>
          <w:sz w:val="24"/>
          <w:szCs w:val="24"/>
        </w:rPr>
        <w:t>/02/202</w:t>
      </w:r>
      <w:r w:rsidR="003E7BDB">
        <w:rPr>
          <w:rFonts w:ascii="Times New Roman" w:hAnsi="Times New Roman"/>
          <w:noProof/>
          <w:sz w:val="24"/>
          <w:szCs w:val="24"/>
        </w:rPr>
        <w:t>4</w:t>
      </w:r>
      <w:r w:rsidR="005E7CA1">
        <w:rPr>
          <w:rFonts w:ascii="Times New Roman" w:hAnsi="Times New Roman"/>
          <w:noProof/>
          <w:sz w:val="24"/>
          <w:szCs w:val="24"/>
        </w:rPr>
        <w:t xml:space="preserve"> tarihinde </w:t>
      </w:r>
      <w:r w:rsidR="00400CC7">
        <w:rPr>
          <w:rFonts w:ascii="Times New Roman" w:hAnsi="Times New Roman"/>
          <w:noProof/>
          <w:sz w:val="24"/>
          <w:szCs w:val="24"/>
        </w:rPr>
        <w:t xml:space="preserve">5. </w:t>
      </w:r>
      <w:r w:rsidR="00795764">
        <w:rPr>
          <w:rFonts w:ascii="Times New Roman" w:hAnsi="Times New Roman"/>
          <w:noProof/>
          <w:sz w:val="24"/>
          <w:szCs w:val="24"/>
        </w:rPr>
        <w:t>v</w:t>
      </w:r>
      <w:r w:rsidR="00400CC7">
        <w:rPr>
          <w:rFonts w:ascii="Times New Roman" w:hAnsi="Times New Roman"/>
          <w:noProof/>
          <w:sz w:val="24"/>
          <w:szCs w:val="24"/>
        </w:rPr>
        <w:t xml:space="preserve">e 7.sınıflar </w:t>
      </w:r>
      <w:r w:rsidR="00C03F69">
        <w:rPr>
          <w:rFonts w:ascii="Times New Roman" w:hAnsi="Times New Roman"/>
          <w:noProof/>
          <w:sz w:val="24"/>
          <w:szCs w:val="24"/>
        </w:rPr>
        <w:t>saat</w:t>
      </w:r>
      <w:r w:rsidR="00400CC7">
        <w:rPr>
          <w:rFonts w:ascii="Times New Roman" w:hAnsi="Times New Roman"/>
          <w:noProof/>
          <w:sz w:val="24"/>
          <w:szCs w:val="24"/>
        </w:rPr>
        <w:t xml:space="preserve"> 10.30</w:t>
      </w:r>
      <w:r w:rsidR="00795764">
        <w:rPr>
          <w:rFonts w:ascii="Times New Roman" w:hAnsi="Times New Roman"/>
          <w:noProof/>
          <w:sz w:val="24"/>
          <w:szCs w:val="24"/>
        </w:rPr>
        <w:t xml:space="preserve">, </w:t>
      </w:r>
      <w:r w:rsidR="00C03F69">
        <w:rPr>
          <w:rFonts w:ascii="Times New Roman" w:hAnsi="Times New Roman"/>
          <w:noProof/>
          <w:sz w:val="24"/>
          <w:szCs w:val="24"/>
        </w:rPr>
        <w:t xml:space="preserve"> </w:t>
      </w:r>
      <w:r w:rsidR="00795764">
        <w:rPr>
          <w:rFonts w:ascii="Times New Roman" w:hAnsi="Times New Roman"/>
          <w:noProof/>
          <w:sz w:val="24"/>
          <w:szCs w:val="24"/>
        </w:rPr>
        <w:t>4. ve 6.sınıflar saat 13.30’da yapılacaktır.</w:t>
      </w:r>
    </w:p>
    <w:p w14:paraId="6615FA0F" w14:textId="77777777" w:rsidR="00C1260B" w:rsidRDefault="004E5ACC" w:rsidP="00C1260B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Bursluluk sınavının reklam ve duyurusunu</w:t>
      </w:r>
      <w:r w:rsidR="00D61623">
        <w:rPr>
          <w:rFonts w:ascii="Times New Roman" w:hAnsi="Times New Roman"/>
          <w:noProof/>
          <w:sz w:val="24"/>
          <w:szCs w:val="24"/>
        </w:rPr>
        <w:t xml:space="preserve"> Milli Eğitim Bakanlığı Özel Öğretim Kurumları Yönetmeliği</w:t>
      </w:r>
      <w:r w:rsidR="00E94B22">
        <w:rPr>
          <w:rFonts w:ascii="Times New Roman" w:hAnsi="Times New Roman"/>
          <w:noProof/>
          <w:sz w:val="24"/>
          <w:szCs w:val="24"/>
        </w:rPr>
        <w:t xml:space="preserve"> </w:t>
      </w:r>
      <w:r w:rsidR="00CC2BC6">
        <w:rPr>
          <w:rFonts w:ascii="Times New Roman" w:hAnsi="Times New Roman"/>
          <w:noProof/>
          <w:sz w:val="24"/>
          <w:szCs w:val="24"/>
        </w:rPr>
        <w:t>ek 4.</w:t>
      </w:r>
      <w:r w:rsidR="00E94B22">
        <w:rPr>
          <w:rFonts w:ascii="Times New Roman" w:hAnsi="Times New Roman"/>
          <w:noProof/>
          <w:sz w:val="24"/>
          <w:szCs w:val="24"/>
        </w:rPr>
        <w:t>m</w:t>
      </w:r>
      <w:r w:rsidR="00CC2BC6">
        <w:rPr>
          <w:rFonts w:ascii="Times New Roman" w:hAnsi="Times New Roman"/>
          <w:noProof/>
          <w:sz w:val="24"/>
          <w:szCs w:val="24"/>
        </w:rPr>
        <w:t>addesi</w:t>
      </w:r>
      <w:r w:rsidR="00E94B22">
        <w:rPr>
          <w:rFonts w:ascii="Times New Roman" w:hAnsi="Times New Roman"/>
          <w:noProof/>
          <w:sz w:val="24"/>
          <w:szCs w:val="24"/>
        </w:rPr>
        <w:t xml:space="preserve"> hükümleri</w:t>
      </w:r>
      <w:r w:rsidR="00D51B4B">
        <w:rPr>
          <w:rFonts w:ascii="Times New Roman" w:hAnsi="Times New Roman"/>
          <w:noProof/>
          <w:sz w:val="24"/>
          <w:szCs w:val="24"/>
        </w:rPr>
        <w:t xml:space="preserve"> çerçevesinde </w:t>
      </w:r>
      <w:r w:rsidR="008B646E">
        <w:rPr>
          <w:rFonts w:ascii="Times New Roman" w:hAnsi="Times New Roman"/>
          <w:noProof/>
          <w:sz w:val="24"/>
          <w:szCs w:val="24"/>
        </w:rPr>
        <w:t>yapılacaktır.</w:t>
      </w:r>
    </w:p>
    <w:p w14:paraId="55EF4288" w14:textId="32162E0A" w:rsidR="00C1260B" w:rsidRPr="00DA763C" w:rsidRDefault="008B646E" w:rsidP="00C1260B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 w:rsidRPr="00C1260B">
        <w:rPr>
          <w:rFonts w:ascii="Times New Roman" w:hAnsi="Times New Roman"/>
          <w:noProof/>
          <w:sz w:val="24"/>
          <w:szCs w:val="24"/>
        </w:rPr>
        <w:t>Sınav,</w:t>
      </w:r>
      <w:r w:rsidR="009D7D9D" w:rsidRPr="00C1260B">
        <w:rPr>
          <w:rFonts w:ascii="Times New Roman" w:hAnsi="Times New Roman"/>
          <w:noProof/>
          <w:sz w:val="24"/>
          <w:szCs w:val="24"/>
        </w:rPr>
        <w:t xml:space="preserve"> kuru</w:t>
      </w:r>
      <w:r w:rsidR="00480ABE" w:rsidRPr="00C1260B">
        <w:rPr>
          <w:rFonts w:ascii="Times New Roman" w:hAnsi="Times New Roman"/>
          <w:noProof/>
          <w:sz w:val="24"/>
          <w:szCs w:val="24"/>
        </w:rPr>
        <w:t>m</w:t>
      </w:r>
      <w:r w:rsidR="009D7D9D" w:rsidRPr="00C1260B">
        <w:rPr>
          <w:rFonts w:ascii="Times New Roman" w:hAnsi="Times New Roman"/>
          <w:noProof/>
          <w:sz w:val="24"/>
          <w:szCs w:val="24"/>
        </w:rPr>
        <w:t>umuzun il içinde kendi</w:t>
      </w:r>
      <w:r w:rsidR="00480ABE" w:rsidRPr="00C1260B">
        <w:rPr>
          <w:rFonts w:ascii="Times New Roman" w:hAnsi="Times New Roman"/>
          <w:noProof/>
          <w:sz w:val="24"/>
          <w:szCs w:val="24"/>
        </w:rPr>
        <w:t xml:space="preserve"> binamız olan</w:t>
      </w:r>
      <w:r w:rsidR="00C1260B" w:rsidRPr="00C1260B">
        <w:rPr>
          <w:rFonts w:ascii="Times New Roman" w:hAnsi="Times New Roman"/>
          <w:noProof/>
          <w:sz w:val="24"/>
          <w:szCs w:val="24"/>
        </w:rPr>
        <w:t xml:space="preserve"> </w:t>
      </w:r>
      <w:r w:rsidR="00C1260B" w:rsidRPr="00C1260B">
        <w:rPr>
          <w:rFonts w:ascii="Times New Roman" w:hAnsi="Times New Roman"/>
          <w:b/>
          <w:noProof/>
          <w:u w:val="single"/>
        </w:rPr>
        <w:t>Özel Vadi Ortaokulu Şehit Cengiz Karaca Mah.</w:t>
      </w:r>
      <w:r w:rsidR="00C1260B" w:rsidRPr="00C1260B">
        <w:rPr>
          <w:rFonts w:ascii="Times New Roman" w:hAnsi="Times New Roman"/>
          <w:b/>
          <w:noProof/>
        </w:rPr>
        <w:t xml:space="preserve"> Sokullu Mehmet Paşa Cad. No: 182 Dikmen-Çankaya/Ankara </w:t>
      </w:r>
      <w:r w:rsidR="00C1260B" w:rsidRPr="00C1260B">
        <w:rPr>
          <w:rFonts w:ascii="Times New Roman" w:hAnsi="Times New Roman"/>
          <w:noProof/>
        </w:rPr>
        <w:t>adresinde yapılacaktır.</w:t>
      </w:r>
    </w:p>
    <w:p w14:paraId="17F11578" w14:textId="7C3CB074" w:rsidR="00DA763C" w:rsidRDefault="00DA763C" w:rsidP="00C1260B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Sınav, </w:t>
      </w:r>
      <w:r w:rsidR="00966A84">
        <w:rPr>
          <w:rFonts w:ascii="Times New Roman" w:hAnsi="Times New Roman"/>
          <w:noProof/>
          <w:sz w:val="24"/>
          <w:szCs w:val="24"/>
        </w:rPr>
        <w:t xml:space="preserve">ilkokul </w:t>
      </w:r>
      <w:r w:rsidR="00F5560C">
        <w:rPr>
          <w:rFonts w:ascii="Times New Roman" w:hAnsi="Times New Roman"/>
          <w:noProof/>
          <w:sz w:val="24"/>
          <w:szCs w:val="24"/>
        </w:rPr>
        <w:t>4.sınıf ve ortaokul 5,6, ve 7.sınıf</w:t>
      </w:r>
      <w:r>
        <w:rPr>
          <w:rFonts w:ascii="Times New Roman" w:hAnsi="Times New Roman"/>
          <w:noProof/>
          <w:sz w:val="24"/>
          <w:szCs w:val="24"/>
        </w:rPr>
        <w:t xml:space="preserve"> seviyesinde tek oturum halinde yapılacaktır.</w:t>
      </w:r>
    </w:p>
    <w:p w14:paraId="4F77665D" w14:textId="33871F7A" w:rsidR="00DA763C" w:rsidRPr="00B57464" w:rsidRDefault="00DA763C" w:rsidP="00C1260B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Veliler, sınava katılacak öğrenciler sınav başvurularını</w:t>
      </w:r>
      <w:r w:rsidR="00A6486E">
        <w:rPr>
          <w:rFonts w:ascii="Times New Roman" w:hAnsi="Times New Roman"/>
          <w:noProof/>
          <w:sz w:val="24"/>
          <w:szCs w:val="24"/>
        </w:rPr>
        <w:t xml:space="preserve"> burs verecek </w:t>
      </w:r>
      <w:r w:rsidR="00C706B3">
        <w:rPr>
          <w:rFonts w:ascii="Times New Roman" w:hAnsi="Times New Roman"/>
          <w:noProof/>
          <w:sz w:val="24"/>
          <w:szCs w:val="24"/>
        </w:rPr>
        <w:t>Ö</w:t>
      </w:r>
      <w:r w:rsidR="00A6486E">
        <w:rPr>
          <w:rFonts w:ascii="Times New Roman" w:hAnsi="Times New Roman"/>
          <w:noProof/>
          <w:sz w:val="24"/>
          <w:szCs w:val="24"/>
        </w:rPr>
        <w:t>zel</w:t>
      </w:r>
      <w:r w:rsidR="009B32E8">
        <w:rPr>
          <w:rFonts w:ascii="Times New Roman" w:hAnsi="Times New Roman"/>
          <w:noProof/>
          <w:sz w:val="24"/>
          <w:szCs w:val="24"/>
        </w:rPr>
        <w:t xml:space="preserve"> Vadi Ortaokulu’na</w:t>
      </w:r>
      <w:r w:rsidR="00A6486E">
        <w:rPr>
          <w:rFonts w:ascii="Times New Roman" w:hAnsi="Times New Roman"/>
          <w:noProof/>
          <w:sz w:val="24"/>
          <w:szCs w:val="24"/>
        </w:rPr>
        <w:t xml:space="preserve">  yapacaklardır. Okulumuz resmi web  sitesi üzerinden yapılan başvurularda</w:t>
      </w:r>
      <w:r w:rsidR="00924489">
        <w:rPr>
          <w:rFonts w:ascii="Times New Roman" w:hAnsi="Times New Roman"/>
          <w:noProof/>
          <w:sz w:val="24"/>
          <w:szCs w:val="24"/>
        </w:rPr>
        <w:t xml:space="preserve"> sınav şartnamesini web sitemizde yayınlanacak ve başvuru öncesi </w:t>
      </w:r>
      <w:r w:rsidR="00924489" w:rsidRPr="00593EE5">
        <w:rPr>
          <w:rFonts w:ascii="Times New Roman" w:hAnsi="Times New Roman"/>
          <w:b/>
          <w:noProof/>
          <w:sz w:val="24"/>
          <w:szCs w:val="24"/>
        </w:rPr>
        <w:t>şartnameyi okudum</w:t>
      </w:r>
      <w:r w:rsidR="00593EE5" w:rsidRPr="00593EE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93EE5" w:rsidRPr="00092A26">
        <w:rPr>
          <w:rFonts w:ascii="Times New Roman" w:hAnsi="Times New Roman"/>
          <w:noProof/>
          <w:sz w:val="24"/>
          <w:szCs w:val="24"/>
        </w:rPr>
        <w:t>onayı vermesi istenecektir.</w:t>
      </w:r>
    </w:p>
    <w:p w14:paraId="382ADC7B" w14:textId="77777777" w:rsidR="00B57464" w:rsidRPr="00593EE5" w:rsidRDefault="00B57464" w:rsidP="00B57464">
      <w:pPr>
        <w:pStyle w:val="ListeParagraf"/>
        <w:ind w:left="218"/>
        <w:rPr>
          <w:rFonts w:ascii="Times New Roman" w:hAnsi="Times New Roman"/>
          <w:noProof/>
          <w:sz w:val="24"/>
          <w:szCs w:val="24"/>
        </w:rPr>
      </w:pPr>
    </w:p>
    <w:p w14:paraId="79D85C95" w14:textId="79548B8B" w:rsidR="00B57464" w:rsidRDefault="003E7BDB" w:rsidP="00F36AAB">
      <w:pPr>
        <w:pStyle w:val="ListeParagraf"/>
        <w:ind w:left="218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IV-</w:t>
      </w:r>
      <w:r w:rsidR="00593EE5" w:rsidRPr="00593EE5">
        <w:rPr>
          <w:rFonts w:ascii="Times New Roman" w:hAnsi="Times New Roman"/>
          <w:b/>
          <w:noProof/>
          <w:sz w:val="24"/>
          <w:szCs w:val="24"/>
          <w:u w:val="single"/>
        </w:rPr>
        <w:t>HÜKÜMLER   :</w:t>
      </w:r>
    </w:p>
    <w:p w14:paraId="5E9F0F23" w14:textId="77777777" w:rsidR="00F36AAB" w:rsidRDefault="00F36AAB" w:rsidP="00F36AAB">
      <w:pPr>
        <w:pStyle w:val="ListeParagraf"/>
        <w:ind w:left="218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0DAA8456" w14:textId="77777777" w:rsidR="00176D7D" w:rsidRPr="00F36AAB" w:rsidRDefault="00176D7D" w:rsidP="00F36AAB">
      <w:pPr>
        <w:pStyle w:val="ListeParagraf"/>
        <w:ind w:left="218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673E714E" w14:textId="59461EA7" w:rsidR="00AC1E3E" w:rsidRDefault="003E7BDB" w:rsidP="00B57464">
      <w:pPr>
        <w:pStyle w:val="ListeParagraf"/>
        <w:numPr>
          <w:ilvl w:val="0"/>
          <w:numId w:val="10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15</w:t>
      </w:r>
      <w:r w:rsidR="00985E72" w:rsidRPr="001D78E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Mart</w:t>
      </w:r>
      <w:r w:rsidR="00985E72" w:rsidRPr="001D78E5">
        <w:rPr>
          <w:rFonts w:ascii="Times New Roman" w:hAnsi="Times New Roman"/>
          <w:noProof/>
          <w:sz w:val="24"/>
          <w:szCs w:val="24"/>
        </w:rPr>
        <w:t xml:space="preserve"> 202</w:t>
      </w:r>
      <w:r>
        <w:rPr>
          <w:rFonts w:ascii="Times New Roman" w:hAnsi="Times New Roman"/>
          <w:noProof/>
          <w:sz w:val="24"/>
          <w:szCs w:val="24"/>
        </w:rPr>
        <w:t>4</w:t>
      </w:r>
      <w:r w:rsidR="00985E72" w:rsidRPr="001D78E5">
        <w:rPr>
          <w:rFonts w:ascii="Times New Roman" w:hAnsi="Times New Roman"/>
          <w:noProof/>
          <w:sz w:val="24"/>
          <w:szCs w:val="24"/>
        </w:rPr>
        <w:t xml:space="preserve"> </w:t>
      </w:r>
      <w:r w:rsidR="001D78E5">
        <w:rPr>
          <w:rFonts w:ascii="Times New Roman" w:hAnsi="Times New Roman"/>
          <w:noProof/>
          <w:sz w:val="24"/>
          <w:szCs w:val="24"/>
        </w:rPr>
        <w:t xml:space="preserve">tarihine kadar </w:t>
      </w:r>
      <w:r w:rsidR="00985E72" w:rsidRPr="001D78E5">
        <w:rPr>
          <w:rFonts w:ascii="Times New Roman" w:hAnsi="Times New Roman"/>
          <w:noProof/>
          <w:sz w:val="24"/>
          <w:szCs w:val="24"/>
        </w:rPr>
        <w:t>kayıt yaptıran öğrenciler burs hakkından yararlanır.</w:t>
      </w:r>
    </w:p>
    <w:p w14:paraId="09BD867A" w14:textId="67500AE8" w:rsidR="008B646E" w:rsidRPr="00EE5952" w:rsidRDefault="000F1805" w:rsidP="00EE5952">
      <w:pPr>
        <w:pStyle w:val="ListeParagraf"/>
        <w:numPr>
          <w:ilvl w:val="0"/>
          <w:numId w:val="10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Burs</w:t>
      </w:r>
      <w:r w:rsidR="007F3FDF">
        <w:rPr>
          <w:rFonts w:ascii="Times New Roman" w:hAnsi="Times New Roman"/>
          <w:noProof/>
          <w:sz w:val="24"/>
          <w:szCs w:val="24"/>
        </w:rPr>
        <w:t xml:space="preserve"> uygulamasında kendi sınıf düzeyinde derecelerin (puan eşitliği) birden fazla öğrenci tarafından paylaşıldığı </w:t>
      </w:r>
      <w:r w:rsidR="00745BC8">
        <w:rPr>
          <w:rFonts w:ascii="Times New Roman" w:hAnsi="Times New Roman"/>
          <w:noProof/>
          <w:sz w:val="24"/>
          <w:szCs w:val="24"/>
        </w:rPr>
        <w:t>taktirde; a) ilk olarak bir yıl önceki</w:t>
      </w:r>
      <w:r w:rsidR="003B57CA">
        <w:rPr>
          <w:rFonts w:ascii="Times New Roman" w:hAnsi="Times New Roman"/>
          <w:noProof/>
          <w:sz w:val="24"/>
          <w:szCs w:val="24"/>
        </w:rPr>
        <w:t xml:space="preserve"> okul başarı ortalaması yüksek olan öğrenciye, b)</w:t>
      </w:r>
      <w:r w:rsidR="00F01140">
        <w:rPr>
          <w:rFonts w:ascii="Times New Roman" w:hAnsi="Times New Roman"/>
          <w:noProof/>
          <w:sz w:val="24"/>
          <w:szCs w:val="24"/>
        </w:rPr>
        <w:t xml:space="preserve"> </w:t>
      </w:r>
      <w:r w:rsidR="003B57CA">
        <w:rPr>
          <w:rFonts w:ascii="Times New Roman" w:hAnsi="Times New Roman"/>
          <w:noProof/>
          <w:sz w:val="24"/>
          <w:szCs w:val="24"/>
        </w:rPr>
        <w:t>Eşitlik bozulmadığı durumda yıl-ay-gün hesabına bakılarak</w:t>
      </w:r>
      <w:r w:rsidR="00F01140">
        <w:rPr>
          <w:rFonts w:ascii="Times New Roman" w:hAnsi="Times New Roman"/>
          <w:noProof/>
          <w:sz w:val="24"/>
          <w:szCs w:val="24"/>
        </w:rPr>
        <w:t xml:space="preserve"> yaşı küçük olan öğrenciye, c) Eşitlik</w:t>
      </w:r>
      <w:r w:rsidR="005D4885">
        <w:rPr>
          <w:rFonts w:ascii="Times New Roman" w:hAnsi="Times New Roman"/>
          <w:noProof/>
          <w:sz w:val="24"/>
          <w:szCs w:val="24"/>
        </w:rPr>
        <w:t xml:space="preserve"> yine</w:t>
      </w:r>
      <w:r w:rsidR="005747D1">
        <w:rPr>
          <w:rFonts w:ascii="Times New Roman" w:hAnsi="Times New Roman"/>
          <w:noProof/>
          <w:sz w:val="24"/>
          <w:szCs w:val="24"/>
        </w:rPr>
        <w:t xml:space="preserve"> </w:t>
      </w:r>
      <w:r w:rsidR="005D4885">
        <w:rPr>
          <w:rFonts w:ascii="Times New Roman" w:hAnsi="Times New Roman"/>
          <w:noProof/>
          <w:sz w:val="24"/>
          <w:szCs w:val="24"/>
        </w:rPr>
        <w:t>de bozulmazsa Burs-indirim Değerlendirme Kurulu ve veliler</w:t>
      </w:r>
      <w:r w:rsidR="00F36AAB">
        <w:rPr>
          <w:rFonts w:ascii="Times New Roman" w:hAnsi="Times New Roman"/>
          <w:noProof/>
          <w:sz w:val="24"/>
          <w:szCs w:val="24"/>
        </w:rPr>
        <w:t xml:space="preserve">in takibinde </w:t>
      </w:r>
      <w:r w:rsidR="005D4885">
        <w:rPr>
          <w:rFonts w:ascii="Times New Roman" w:hAnsi="Times New Roman"/>
          <w:noProof/>
          <w:sz w:val="24"/>
          <w:szCs w:val="24"/>
        </w:rPr>
        <w:t xml:space="preserve"> </w:t>
      </w:r>
      <w:r w:rsidR="00F36AAB" w:rsidRPr="00F36AAB">
        <w:rPr>
          <w:rFonts w:ascii="Times New Roman" w:hAnsi="Times New Roman"/>
          <w:b/>
          <w:bCs/>
          <w:noProof/>
          <w:sz w:val="24"/>
          <w:szCs w:val="24"/>
        </w:rPr>
        <w:t>noter</w:t>
      </w:r>
      <w:r w:rsidR="00305BF9" w:rsidRPr="00F36AA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305BF9">
        <w:rPr>
          <w:rFonts w:ascii="Times New Roman" w:hAnsi="Times New Roman"/>
          <w:noProof/>
          <w:sz w:val="24"/>
          <w:szCs w:val="24"/>
        </w:rPr>
        <w:t>çekiliş sonucuna göre burs önceliği verilecektir.</w:t>
      </w:r>
    </w:p>
    <w:p w14:paraId="1E456324" w14:textId="61342F97" w:rsidR="000D0DEB" w:rsidRPr="003F4826" w:rsidRDefault="00EE5952" w:rsidP="00E8574A">
      <w:pPr>
        <w:ind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</w:t>
      </w:r>
      <w:r w:rsidR="000D0DEB" w:rsidRPr="003F4826">
        <w:rPr>
          <w:rFonts w:ascii="Cambria" w:hAnsi="Cambria"/>
          <w:sz w:val="22"/>
          <w:szCs w:val="22"/>
        </w:rPr>
        <w:t xml:space="preserve">İş </w:t>
      </w:r>
      <w:r w:rsidR="005747D1">
        <w:rPr>
          <w:rFonts w:ascii="Cambria" w:hAnsi="Cambria"/>
          <w:sz w:val="22"/>
          <w:szCs w:val="22"/>
        </w:rPr>
        <w:t>b</w:t>
      </w:r>
      <w:r w:rsidR="000D0DEB" w:rsidRPr="003F4826">
        <w:rPr>
          <w:rFonts w:ascii="Cambria" w:hAnsi="Cambria"/>
          <w:sz w:val="22"/>
          <w:szCs w:val="22"/>
        </w:rPr>
        <w:t xml:space="preserve">u </w:t>
      </w:r>
      <w:r w:rsidR="005747D1">
        <w:rPr>
          <w:rFonts w:ascii="Cambria" w:hAnsi="Cambria"/>
          <w:sz w:val="22"/>
          <w:szCs w:val="22"/>
        </w:rPr>
        <w:t>bu</w:t>
      </w:r>
      <w:r w:rsidR="000D0DEB" w:rsidRPr="003F4826">
        <w:rPr>
          <w:rFonts w:ascii="Cambria" w:hAnsi="Cambria"/>
          <w:sz w:val="22"/>
          <w:szCs w:val="22"/>
        </w:rPr>
        <w:t xml:space="preserve">rsluluk </w:t>
      </w:r>
      <w:r w:rsidR="005747D1">
        <w:rPr>
          <w:rFonts w:ascii="Cambria" w:hAnsi="Cambria"/>
          <w:sz w:val="22"/>
          <w:szCs w:val="22"/>
        </w:rPr>
        <w:t>s</w:t>
      </w:r>
      <w:r w:rsidR="000D0DEB" w:rsidRPr="003F4826">
        <w:rPr>
          <w:rFonts w:ascii="Cambria" w:hAnsi="Cambria"/>
          <w:sz w:val="22"/>
          <w:szCs w:val="22"/>
        </w:rPr>
        <w:t xml:space="preserve">ınavı </w:t>
      </w:r>
      <w:r w:rsidR="005747D1">
        <w:rPr>
          <w:rFonts w:ascii="Cambria" w:hAnsi="Cambria"/>
          <w:sz w:val="22"/>
          <w:szCs w:val="22"/>
        </w:rPr>
        <w:t>ş</w:t>
      </w:r>
      <w:r w:rsidR="000D0DEB" w:rsidRPr="003F4826">
        <w:rPr>
          <w:rFonts w:ascii="Cambria" w:hAnsi="Cambria"/>
          <w:sz w:val="22"/>
          <w:szCs w:val="22"/>
        </w:rPr>
        <w:t xml:space="preserve">artnamesi Özel Vadi Ortaokulu tarafından hazırlanmış olup, toplam </w:t>
      </w:r>
      <w:r>
        <w:rPr>
          <w:rFonts w:ascii="Cambria" w:hAnsi="Cambria"/>
          <w:sz w:val="22"/>
          <w:szCs w:val="22"/>
        </w:rPr>
        <w:t>4</w:t>
      </w:r>
      <w:r w:rsidR="0069159D">
        <w:rPr>
          <w:rFonts w:ascii="Cambria" w:hAnsi="Cambria"/>
          <w:sz w:val="22"/>
          <w:szCs w:val="22"/>
        </w:rPr>
        <w:t xml:space="preserve"> (dört)</w:t>
      </w:r>
      <w:r w:rsidR="000D0DEB" w:rsidRPr="003F4826">
        <w:rPr>
          <w:rFonts w:ascii="Cambria" w:hAnsi="Cambria"/>
          <w:sz w:val="22"/>
          <w:szCs w:val="22"/>
        </w:rPr>
        <w:t xml:space="preserve">madde, </w:t>
      </w:r>
      <w:r w:rsidR="0069159D">
        <w:rPr>
          <w:rFonts w:ascii="Cambria" w:hAnsi="Cambria"/>
          <w:sz w:val="22"/>
          <w:szCs w:val="22"/>
        </w:rPr>
        <w:t>2 (iki)</w:t>
      </w:r>
      <w:r w:rsidR="000D0DEB" w:rsidRPr="003F4826">
        <w:rPr>
          <w:rFonts w:ascii="Cambria" w:hAnsi="Cambria"/>
          <w:sz w:val="22"/>
          <w:szCs w:val="22"/>
        </w:rPr>
        <w:t xml:space="preserve"> sayfadan oluşmaktadır. </w:t>
      </w:r>
    </w:p>
    <w:p w14:paraId="66F930D2" w14:textId="77777777" w:rsidR="000D0DEB" w:rsidRPr="003F4826" w:rsidRDefault="000D0DEB" w:rsidP="000D0DEB">
      <w:pPr>
        <w:rPr>
          <w:rFonts w:ascii="Cambria" w:hAnsi="Cambria"/>
          <w:sz w:val="22"/>
          <w:szCs w:val="22"/>
        </w:rPr>
      </w:pP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</w:p>
    <w:p w14:paraId="1A6EC21D" w14:textId="77777777" w:rsidR="00990155" w:rsidRDefault="000D0DEB" w:rsidP="000D0DEB">
      <w:pPr>
        <w:ind w:firstLine="0"/>
        <w:rPr>
          <w:rFonts w:ascii="Cambria" w:hAnsi="Cambria"/>
          <w:sz w:val="22"/>
          <w:szCs w:val="22"/>
        </w:rPr>
      </w:pP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 w:rsidRPr="003F4826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</w:t>
      </w:r>
    </w:p>
    <w:p w14:paraId="3DB54190" w14:textId="77777777" w:rsidR="00990155" w:rsidRDefault="00990155" w:rsidP="000D0DEB">
      <w:pPr>
        <w:ind w:firstLine="0"/>
        <w:rPr>
          <w:rFonts w:ascii="Cambria" w:hAnsi="Cambria"/>
          <w:sz w:val="22"/>
          <w:szCs w:val="22"/>
        </w:rPr>
      </w:pPr>
    </w:p>
    <w:p w14:paraId="00D2D2D7" w14:textId="1726F74F" w:rsidR="000D0DEB" w:rsidRPr="003F4826" w:rsidRDefault="00990155" w:rsidP="000D0DEB">
      <w:pPr>
        <w:ind w:firstLine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D0DEB">
        <w:rPr>
          <w:rFonts w:ascii="Cambria" w:hAnsi="Cambria"/>
          <w:sz w:val="22"/>
          <w:szCs w:val="22"/>
        </w:rPr>
        <w:t xml:space="preserve">     </w:t>
      </w:r>
      <w:r w:rsidR="000D0DEB" w:rsidRPr="003F4826">
        <w:rPr>
          <w:rFonts w:ascii="Cambria" w:hAnsi="Cambria"/>
          <w:sz w:val="22"/>
          <w:szCs w:val="22"/>
        </w:rPr>
        <w:t xml:space="preserve"> </w:t>
      </w:r>
      <w:r w:rsidR="000D0DEB" w:rsidRPr="003F4826">
        <w:rPr>
          <w:rFonts w:ascii="Cambria" w:hAnsi="Cambria"/>
          <w:b/>
          <w:sz w:val="22"/>
          <w:szCs w:val="22"/>
        </w:rPr>
        <w:t>Haşim AKYOL</w:t>
      </w:r>
    </w:p>
    <w:p w14:paraId="32EF40D2" w14:textId="77777777" w:rsidR="000D0DEB" w:rsidRPr="003F4826" w:rsidRDefault="000D0DEB" w:rsidP="000D0DEB">
      <w:pPr>
        <w:ind w:firstLine="0"/>
        <w:rPr>
          <w:rFonts w:ascii="Cambria" w:hAnsi="Cambria"/>
          <w:b/>
          <w:noProof/>
          <w:sz w:val="22"/>
          <w:szCs w:val="22"/>
        </w:rPr>
      </w:pPr>
      <w:r w:rsidRPr="003F4826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 xml:space="preserve">                                   </w:t>
      </w:r>
      <w:r w:rsidRPr="003F4826">
        <w:rPr>
          <w:rFonts w:ascii="Cambria" w:hAnsi="Cambria"/>
          <w:b/>
          <w:sz w:val="22"/>
          <w:szCs w:val="22"/>
        </w:rPr>
        <w:t xml:space="preserve">     Okul Müdürü</w:t>
      </w:r>
    </w:p>
    <w:p w14:paraId="1F969368" w14:textId="77777777" w:rsidR="000D0DEB" w:rsidRPr="003F4826" w:rsidRDefault="000D0DEB" w:rsidP="000D0DEB">
      <w:pPr>
        <w:ind w:firstLine="0"/>
        <w:rPr>
          <w:rFonts w:ascii="Cambria" w:hAnsi="Cambria"/>
          <w:noProof/>
          <w:sz w:val="22"/>
          <w:szCs w:val="22"/>
        </w:rPr>
      </w:pPr>
    </w:p>
    <w:p w14:paraId="6EA1B6F6" w14:textId="77777777" w:rsidR="000D0DEB" w:rsidRPr="003F4826" w:rsidRDefault="000D0DEB" w:rsidP="000D0DEB">
      <w:pPr>
        <w:ind w:firstLine="0"/>
        <w:rPr>
          <w:rFonts w:ascii="Cambria" w:hAnsi="Cambria"/>
          <w:noProof/>
          <w:sz w:val="22"/>
          <w:szCs w:val="22"/>
        </w:rPr>
      </w:pPr>
    </w:p>
    <w:p w14:paraId="4CF4EA13" w14:textId="77777777" w:rsidR="000D0DEB" w:rsidRPr="003F4826" w:rsidRDefault="000D0DEB" w:rsidP="000D0DEB">
      <w:pPr>
        <w:ind w:firstLine="0"/>
        <w:rPr>
          <w:rFonts w:ascii="Cambria" w:hAnsi="Cambria"/>
          <w:noProof/>
          <w:sz w:val="22"/>
          <w:szCs w:val="22"/>
        </w:rPr>
      </w:pPr>
    </w:p>
    <w:p w14:paraId="6AC4AFF2" w14:textId="77777777" w:rsidR="000D0DEB" w:rsidRPr="003F4826" w:rsidRDefault="000D0DEB" w:rsidP="000D0DEB">
      <w:pPr>
        <w:ind w:firstLine="0"/>
        <w:rPr>
          <w:rFonts w:ascii="Cambria" w:hAnsi="Cambria"/>
          <w:noProof/>
          <w:sz w:val="22"/>
          <w:szCs w:val="22"/>
        </w:rPr>
      </w:pPr>
    </w:p>
    <w:p w14:paraId="169EB6FA" w14:textId="77777777" w:rsidR="000D0DEB" w:rsidRPr="003F4826" w:rsidRDefault="000D0DEB" w:rsidP="000D0DEB">
      <w:pPr>
        <w:ind w:firstLine="0"/>
        <w:rPr>
          <w:rFonts w:ascii="Cambria" w:hAnsi="Cambria"/>
          <w:noProof/>
          <w:sz w:val="22"/>
          <w:szCs w:val="22"/>
        </w:rPr>
      </w:pPr>
    </w:p>
    <w:p w14:paraId="61DE430D" w14:textId="77777777" w:rsidR="000D0DEB" w:rsidRPr="003F4826" w:rsidRDefault="000D0DEB" w:rsidP="000D0DEB">
      <w:pPr>
        <w:ind w:firstLine="0"/>
        <w:rPr>
          <w:rFonts w:ascii="Cambria" w:hAnsi="Cambria"/>
          <w:noProof/>
          <w:sz w:val="22"/>
          <w:szCs w:val="22"/>
        </w:rPr>
      </w:pPr>
    </w:p>
    <w:p w14:paraId="26BF2656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0E2E7834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27C616E5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756904E9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58EE67E9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4D154CDB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45324706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34DB8660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64BED881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0884BF95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67B66E20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5CABA7E7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4055206F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1CCA2229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118D3E96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72A6C31A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0297A8A5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0F2D8083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5FA7C867" w14:textId="77777777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40A27775" w14:textId="7D7BE71E" w:rsidR="000D0DEB" w:rsidRDefault="000D0DEB" w:rsidP="000D0DEB">
      <w:pPr>
        <w:ind w:firstLine="0"/>
        <w:rPr>
          <w:rFonts w:ascii="Cambria" w:hAnsi="Cambria"/>
          <w:noProof/>
          <w:sz w:val="24"/>
          <w:szCs w:val="24"/>
        </w:rPr>
      </w:pPr>
    </w:p>
    <w:p w14:paraId="33CD95ED" w14:textId="055F7574" w:rsidR="000D0DEB" w:rsidRDefault="000D0DEB" w:rsidP="000D0DEB">
      <w:pPr>
        <w:ind w:firstLine="0"/>
        <w:rPr>
          <w:rFonts w:ascii="Times New Roman" w:hAnsi="Times New Roman"/>
          <w:noProof/>
          <w:sz w:val="24"/>
          <w:szCs w:val="24"/>
        </w:rPr>
      </w:pPr>
    </w:p>
    <w:p w14:paraId="3A29A60D" w14:textId="6AD4226D" w:rsidR="005F2E1B" w:rsidRDefault="005F2E1B" w:rsidP="000D0DEB">
      <w:pPr>
        <w:ind w:firstLine="0"/>
        <w:rPr>
          <w:rFonts w:ascii="Times New Roman" w:hAnsi="Times New Roman"/>
          <w:noProof/>
          <w:sz w:val="24"/>
          <w:szCs w:val="24"/>
        </w:rPr>
      </w:pPr>
    </w:p>
    <w:p w14:paraId="6739AA67" w14:textId="719E6618" w:rsidR="005F2E1B" w:rsidRDefault="005F2E1B" w:rsidP="000D0DEB">
      <w:pPr>
        <w:ind w:firstLine="0"/>
        <w:rPr>
          <w:rFonts w:ascii="Times New Roman" w:hAnsi="Times New Roman"/>
          <w:noProof/>
          <w:sz w:val="24"/>
          <w:szCs w:val="24"/>
        </w:rPr>
      </w:pPr>
    </w:p>
    <w:p w14:paraId="64BF923D" w14:textId="245A212D" w:rsidR="00643B05" w:rsidRDefault="00643B05" w:rsidP="000D0DEB">
      <w:pPr>
        <w:ind w:firstLine="0"/>
        <w:rPr>
          <w:rFonts w:ascii="Times New Roman" w:hAnsi="Times New Roman"/>
          <w:noProof/>
          <w:sz w:val="24"/>
          <w:szCs w:val="24"/>
        </w:rPr>
      </w:pPr>
    </w:p>
    <w:p w14:paraId="30B78E38" w14:textId="0CD7D024" w:rsidR="00643B05" w:rsidRDefault="00643B05" w:rsidP="000D0DEB">
      <w:pPr>
        <w:ind w:firstLine="0"/>
        <w:rPr>
          <w:rFonts w:ascii="Times New Roman" w:hAnsi="Times New Roman"/>
          <w:noProof/>
          <w:sz w:val="24"/>
          <w:szCs w:val="24"/>
        </w:rPr>
      </w:pPr>
    </w:p>
    <w:p w14:paraId="4E58A7BB" w14:textId="3A2782AE" w:rsidR="00643B05" w:rsidRDefault="00643B05" w:rsidP="000D0DEB">
      <w:pPr>
        <w:ind w:firstLine="0"/>
        <w:rPr>
          <w:rFonts w:ascii="Times New Roman" w:hAnsi="Times New Roman"/>
          <w:noProof/>
          <w:sz w:val="24"/>
          <w:szCs w:val="24"/>
        </w:rPr>
      </w:pPr>
    </w:p>
    <w:p w14:paraId="18CD2D92" w14:textId="125A0425" w:rsidR="00643B05" w:rsidRDefault="00643B05" w:rsidP="000D0DEB">
      <w:pPr>
        <w:ind w:firstLine="0"/>
        <w:rPr>
          <w:rFonts w:ascii="Times New Roman" w:hAnsi="Times New Roman"/>
          <w:noProof/>
          <w:sz w:val="24"/>
          <w:szCs w:val="24"/>
        </w:rPr>
      </w:pPr>
    </w:p>
    <w:p w14:paraId="225DCB92" w14:textId="03576880" w:rsidR="00643B05" w:rsidRDefault="00643B05" w:rsidP="000D0DEB">
      <w:pPr>
        <w:ind w:firstLine="0"/>
        <w:rPr>
          <w:rFonts w:ascii="Times New Roman" w:hAnsi="Times New Roman"/>
          <w:noProof/>
          <w:sz w:val="24"/>
          <w:szCs w:val="24"/>
        </w:rPr>
      </w:pPr>
    </w:p>
    <w:p w14:paraId="4B509C6A" w14:textId="6E8D64E6" w:rsidR="00643B05" w:rsidRDefault="00643B05" w:rsidP="000D0DEB">
      <w:pPr>
        <w:ind w:firstLine="0"/>
        <w:rPr>
          <w:rFonts w:ascii="Times New Roman" w:hAnsi="Times New Roman"/>
          <w:noProof/>
          <w:sz w:val="24"/>
          <w:szCs w:val="24"/>
        </w:rPr>
      </w:pPr>
    </w:p>
    <w:p w14:paraId="70FD7771" w14:textId="5A1EA6F3" w:rsidR="000D0DEB" w:rsidRPr="00F746B3" w:rsidRDefault="000D0DEB" w:rsidP="000D0DEB">
      <w:pPr>
        <w:ind w:firstLine="0"/>
        <w:rPr>
          <w:rFonts w:ascii="Times New Roman" w:hAnsi="Times New Roman"/>
          <w:noProof/>
          <w:sz w:val="24"/>
          <w:szCs w:val="24"/>
        </w:rPr>
      </w:pPr>
    </w:p>
    <w:sectPr w:rsidR="000D0DEB" w:rsidRPr="00F746B3" w:rsidSect="00B64C1D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B2B"/>
    <w:multiLevelType w:val="hybridMultilevel"/>
    <w:tmpl w:val="C94262C4"/>
    <w:lvl w:ilvl="0" w:tplc="896A0F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A54086"/>
    <w:multiLevelType w:val="hybridMultilevel"/>
    <w:tmpl w:val="9C10A8DC"/>
    <w:lvl w:ilvl="0" w:tplc="1C0AF160">
      <w:start w:val="1"/>
      <w:numFmt w:val="lowerLetter"/>
      <w:lvlText w:val="%1)"/>
      <w:lvlJc w:val="left"/>
      <w:pPr>
        <w:ind w:left="453" w:hanging="360"/>
      </w:pPr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73" w:hanging="360"/>
      </w:pPr>
    </w:lvl>
    <w:lvl w:ilvl="2" w:tplc="041F001B" w:tentative="1">
      <w:start w:val="1"/>
      <w:numFmt w:val="lowerRoman"/>
      <w:lvlText w:val="%3."/>
      <w:lvlJc w:val="right"/>
      <w:pPr>
        <w:ind w:left="1893" w:hanging="180"/>
      </w:pPr>
    </w:lvl>
    <w:lvl w:ilvl="3" w:tplc="041F000F" w:tentative="1">
      <w:start w:val="1"/>
      <w:numFmt w:val="decimal"/>
      <w:lvlText w:val="%4."/>
      <w:lvlJc w:val="left"/>
      <w:pPr>
        <w:ind w:left="2613" w:hanging="360"/>
      </w:pPr>
    </w:lvl>
    <w:lvl w:ilvl="4" w:tplc="041F0019" w:tentative="1">
      <w:start w:val="1"/>
      <w:numFmt w:val="lowerLetter"/>
      <w:lvlText w:val="%5."/>
      <w:lvlJc w:val="left"/>
      <w:pPr>
        <w:ind w:left="3333" w:hanging="360"/>
      </w:pPr>
    </w:lvl>
    <w:lvl w:ilvl="5" w:tplc="041F001B" w:tentative="1">
      <w:start w:val="1"/>
      <w:numFmt w:val="lowerRoman"/>
      <w:lvlText w:val="%6."/>
      <w:lvlJc w:val="right"/>
      <w:pPr>
        <w:ind w:left="4053" w:hanging="180"/>
      </w:pPr>
    </w:lvl>
    <w:lvl w:ilvl="6" w:tplc="041F000F" w:tentative="1">
      <w:start w:val="1"/>
      <w:numFmt w:val="decimal"/>
      <w:lvlText w:val="%7."/>
      <w:lvlJc w:val="left"/>
      <w:pPr>
        <w:ind w:left="4773" w:hanging="360"/>
      </w:pPr>
    </w:lvl>
    <w:lvl w:ilvl="7" w:tplc="041F0019" w:tentative="1">
      <w:start w:val="1"/>
      <w:numFmt w:val="lowerLetter"/>
      <w:lvlText w:val="%8."/>
      <w:lvlJc w:val="left"/>
      <w:pPr>
        <w:ind w:left="5493" w:hanging="360"/>
      </w:pPr>
    </w:lvl>
    <w:lvl w:ilvl="8" w:tplc="041F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 w15:restartNumberingAfterBreak="0">
    <w:nsid w:val="06AA69FC"/>
    <w:multiLevelType w:val="hybridMultilevel"/>
    <w:tmpl w:val="4C70FE5E"/>
    <w:lvl w:ilvl="0" w:tplc="041F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2FD237DF"/>
    <w:multiLevelType w:val="hybridMultilevel"/>
    <w:tmpl w:val="47A843BE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2285771"/>
    <w:multiLevelType w:val="hybridMultilevel"/>
    <w:tmpl w:val="8F66A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11D74"/>
    <w:multiLevelType w:val="hybridMultilevel"/>
    <w:tmpl w:val="B336A8A0"/>
    <w:lvl w:ilvl="0" w:tplc="A58EB9A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8334894"/>
    <w:multiLevelType w:val="hybridMultilevel"/>
    <w:tmpl w:val="9FFE50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151929"/>
    <w:multiLevelType w:val="hybridMultilevel"/>
    <w:tmpl w:val="6554DE52"/>
    <w:lvl w:ilvl="0" w:tplc="114E563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D8B45D1"/>
    <w:multiLevelType w:val="hybridMultilevel"/>
    <w:tmpl w:val="BB16D750"/>
    <w:lvl w:ilvl="0" w:tplc="CD9C7C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76E509DE"/>
    <w:multiLevelType w:val="hybridMultilevel"/>
    <w:tmpl w:val="07F22142"/>
    <w:lvl w:ilvl="0" w:tplc="4488A1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11760845">
    <w:abstractNumId w:val="2"/>
  </w:num>
  <w:num w:numId="2" w16cid:durableId="343098337">
    <w:abstractNumId w:val="4"/>
  </w:num>
  <w:num w:numId="3" w16cid:durableId="854077481">
    <w:abstractNumId w:val="6"/>
  </w:num>
  <w:num w:numId="4" w16cid:durableId="2086343657">
    <w:abstractNumId w:val="3"/>
  </w:num>
  <w:num w:numId="5" w16cid:durableId="1050106836">
    <w:abstractNumId w:val="8"/>
  </w:num>
  <w:num w:numId="6" w16cid:durableId="783501843">
    <w:abstractNumId w:val="1"/>
  </w:num>
  <w:num w:numId="7" w16cid:durableId="1236433087">
    <w:abstractNumId w:val="5"/>
  </w:num>
  <w:num w:numId="8" w16cid:durableId="1594630230">
    <w:abstractNumId w:val="0"/>
  </w:num>
  <w:num w:numId="9" w16cid:durableId="543105557">
    <w:abstractNumId w:val="9"/>
  </w:num>
  <w:num w:numId="10" w16cid:durableId="326251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E2"/>
    <w:rsid w:val="00014ED2"/>
    <w:rsid w:val="00044B2F"/>
    <w:rsid w:val="0006020B"/>
    <w:rsid w:val="00062471"/>
    <w:rsid w:val="00065A68"/>
    <w:rsid w:val="0007223C"/>
    <w:rsid w:val="00091265"/>
    <w:rsid w:val="00092A26"/>
    <w:rsid w:val="00095CDB"/>
    <w:rsid w:val="000B0F61"/>
    <w:rsid w:val="000B3258"/>
    <w:rsid w:val="000B4548"/>
    <w:rsid w:val="000D0DEB"/>
    <w:rsid w:val="000D1F63"/>
    <w:rsid w:val="000D259E"/>
    <w:rsid w:val="000E0635"/>
    <w:rsid w:val="000E2CA4"/>
    <w:rsid w:val="000F1805"/>
    <w:rsid w:val="00114F07"/>
    <w:rsid w:val="00121004"/>
    <w:rsid w:val="00126867"/>
    <w:rsid w:val="00127C36"/>
    <w:rsid w:val="00152D49"/>
    <w:rsid w:val="00155EEF"/>
    <w:rsid w:val="00161F13"/>
    <w:rsid w:val="00165B7E"/>
    <w:rsid w:val="00176D7D"/>
    <w:rsid w:val="001B08CD"/>
    <w:rsid w:val="001B45FE"/>
    <w:rsid w:val="001B4BAE"/>
    <w:rsid w:val="001B571D"/>
    <w:rsid w:val="001C05C6"/>
    <w:rsid w:val="001C3282"/>
    <w:rsid w:val="001C63AC"/>
    <w:rsid w:val="001C70C0"/>
    <w:rsid w:val="001C7BDD"/>
    <w:rsid w:val="001D0B48"/>
    <w:rsid w:val="001D78E5"/>
    <w:rsid w:val="001E5728"/>
    <w:rsid w:val="001F4FF1"/>
    <w:rsid w:val="00207154"/>
    <w:rsid w:val="0021227D"/>
    <w:rsid w:val="0022618C"/>
    <w:rsid w:val="0022768F"/>
    <w:rsid w:val="00231C86"/>
    <w:rsid w:val="0023346F"/>
    <w:rsid w:val="002354B6"/>
    <w:rsid w:val="00257D85"/>
    <w:rsid w:val="002637F2"/>
    <w:rsid w:val="002C33E4"/>
    <w:rsid w:val="002C4628"/>
    <w:rsid w:val="002D1B0B"/>
    <w:rsid w:val="002F262C"/>
    <w:rsid w:val="002F3E38"/>
    <w:rsid w:val="002F5C4E"/>
    <w:rsid w:val="00305BF9"/>
    <w:rsid w:val="00310C5B"/>
    <w:rsid w:val="00320DB7"/>
    <w:rsid w:val="00327471"/>
    <w:rsid w:val="00330CB5"/>
    <w:rsid w:val="00332E57"/>
    <w:rsid w:val="00341A1C"/>
    <w:rsid w:val="00343281"/>
    <w:rsid w:val="003829C6"/>
    <w:rsid w:val="003A0532"/>
    <w:rsid w:val="003B340F"/>
    <w:rsid w:val="003B57CA"/>
    <w:rsid w:val="003D1A74"/>
    <w:rsid w:val="003D3808"/>
    <w:rsid w:val="003E7BDB"/>
    <w:rsid w:val="003F1701"/>
    <w:rsid w:val="003F19D2"/>
    <w:rsid w:val="003F378C"/>
    <w:rsid w:val="003F4826"/>
    <w:rsid w:val="003F57B5"/>
    <w:rsid w:val="00400CC7"/>
    <w:rsid w:val="004106BA"/>
    <w:rsid w:val="00412238"/>
    <w:rsid w:val="00423B14"/>
    <w:rsid w:val="0043365E"/>
    <w:rsid w:val="00440841"/>
    <w:rsid w:val="00456CD2"/>
    <w:rsid w:val="0047256D"/>
    <w:rsid w:val="004740F1"/>
    <w:rsid w:val="00480ABE"/>
    <w:rsid w:val="00486858"/>
    <w:rsid w:val="004934C6"/>
    <w:rsid w:val="00493E61"/>
    <w:rsid w:val="004A4DDD"/>
    <w:rsid w:val="004B41CC"/>
    <w:rsid w:val="004E5ACC"/>
    <w:rsid w:val="004F27FE"/>
    <w:rsid w:val="004F4704"/>
    <w:rsid w:val="00520209"/>
    <w:rsid w:val="00521BA1"/>
    <w:rsid w:val="0053394B"/>
    <w:rsid w:val="00560E86"/>
    <w:rsid w:val="005747D1"/>
    <w:rsid w:val="00574DE3"/>
    <w:rsid w:val="005762FC"/>
    <w:rsid w:val="005901CD"/>
    <w:rsid w:val="00592A91"/>
    <w:rsid w:val="005931CA"/>
    <w:rsid w:val="00593EE5"/>
    <w:rsid w:val="005942CE"/>
    <w:rsid w:val="005944F2"/>
    <w:rsid w:val="005C291A"/>
    <w:rsid w:val="005D4885"/>
    <w:rsid w:val="005E5E7A"/>
    <w:rsid w:val="005E7CA1"/>
    <w:rsid w:val="005F2E1B"/>
    <w:rsid w:val="005F4356"/>
    <w:rsid w:val="00620BAB"/>
    <w:rsid w:val="006252AF"/>
    <w:rsid w:val="00643B05"/>
    <w:rsid w:val="00645FA8"/>
    <w:rsid w:val="00655521"/>
    <w:rsid w:val="0067531D"/>
    <w:rsid w:val="00677604"/>
    <w:rsid w:val="006779DF"/>
    <w:rsid w:val="0069159D"/>
    <w:rsid w:val="006942BC"/>
    <w:rsid w:val="006B5A57"/>
    <w:rsid w:val="006C074A"/>
    <w:rsid w:val="006D0BB4"/>
    <w:rsid w:val="006D1C5F"/>
    <w:rsid w:val="006D7FCC"/>
    <w:rsid w:val="006E1F8E"/>
    <w:rsid w:val="006E26C4"/>
    <w:rsid w:val="006F1B8E"/>
    <w:rsid w:val="006F5E1B"/>
    <w:rsid w:val="006F783B"/>
    <w:rsid w:val="00711C13"/>
    <w:rsid w:val="00711C43"/>
    <w:rsid w:val="0071207A"/>
    <w:rsid w:val="00715882"/>
    <w:rsid w:val="0072225F"/>
    <w:rsid w:val="007305F8"/>
    <w:rsid w:val="007309A0"/>
    <w:rsid w:val="00744CBE"/>
    <w:rsid w:val="00745BC8"/>
    <w:rsid w:val="007557F4"/>
    <w:rsid w:val="0076642C"/>
    <w:rsid w:val="00767AE6"/>
    <w:rsid w:val="00795764"/>
    <w:rsid w:val="007A1EAE"/>
    <w:rsid w:val="007A2B9F"/>
    <w:rsid w:val="007B3B30"/>
    <w:rsid w:val="007B5652"/>
    <w:rsid w:val="007B5EEB"/>
    <w:rsid w:val="007C1C9B"/>
    <w:rsid w:val="007C1ECA"/>
    <w:rsid w:val="007C2DCD"/>
    <w:rsid w:val="007E1C56"/>
    <w:rsid w:val="007F1D87"/>
    <w:rsid w:val="007F3FDF"/>
    <w:rsid w:val="007F4EDA"/>
    <w:rsid w:val="00850E71"/>
    <w:rsid w:val="00860720"/>
    <w:rsid w:val="00870015"/>
    <w:rsid w:val="008716A9"/>
    <w:rsid w:val="00876F4C"/>
    <w:rsid w:val="008775F9"/>
    <w:rsid w:val="00891A67"/>
    <w:rsid w:val="00894C1C"/>
    <w:rsid w:val="008A502A"/>
    <w:rsid w:val="008B5787"/>
    <w:rsid w:val="008B646E"/>
    <w:rsid w:val="008C374B"/>
    <w:rsid w:val="008E49FB"/>
    <w:rsid w:val="008F0A47"/>
    <w:rsid w:val="009061C1"/>
    <w:rsid w:val="00910D09"/>
    <w:rsid w:val="00921ABA"/>
    <w:rsid w:val="00924489"/>
    <w:rsid w:val="0095222D"/>
    <w:rsid w:val="00953A85"/>
    <w:rsid w:val="00956D63"/>
    <w:rsid w:val="00966A84"/>
    <w:rsid w:val="009736FF"/>
    <w:rsid w:val="00980853"/>
    <w:rsid w:val="00981D01"/>
    <w:rsid w:val="00985E72"/>
    <w:rsid w:val="009875C0"/>
    <w:rsid w:val="00990155"/>
    <w:rsid w:val="009914FF"/>
    <w:rsid w:val="009B260A"/>
    <w:rsid w:val="009B32E8"/>
    <w:rsid w:val="009B51DF"/>
    <w:rsid w:val="009D7D9D"/>
    <w:rsid w:val="009F15D7"/>
    <w:rsid w:val="009F2DDC"/>
    <w:rsid w:val="00A0681A"/>
    <w:rsid w:val="00A12EA8"/>
    <w:rsid w:val="00A46AAD"/>
    <w:rsid w:val="00A534AA"/>
    <w:rsid w:val="00A545C4"/>
    <w:rsid w:val="00A55475"/>
    <w:rsid w:val="00A644B2"/>
    <w:rsid w:val="00A6486E"/>
    <w:rsid w:val="00A651A7"/>
    <w:rsid w:val="00A706DB"/>
    <w:rsid w:val="00AB54C6"/>
    <w:rsid w:val="00AB6765"/>
    <w:rsid w:val="00AC1E3E"/>
    <w:rsid w:val="00AE6991"/>
    <w:rsid w:val="00AF34CF"/>
    <w:rsid w:val="00B02EE2"/>
    <w:rsid w:val="00B06D77"/>
    <w:rsid w:val="00B20798"/>
    <w:rsid w:val="00B35839"/>
    <w:rsid w:val="00B35870"/>
    <w:rsid w:val="00B42374"/>
    <w:rsid w:val="00B541F1"/>
    <w:rsid w:val="00B56AB4"/>
    <w:rsid w:val="00B57464"/>
    <w:rsid w:val="00B60288"/>
    <w:rsid w:val="00B64B5B"/>
    <w:rsid w:val="00B64C1D"/>
    <w:rsid w:val="00B9695E"/>
    <w:rsid w:val="00BC5884"/>
    <w:rsid w:val="00BD41F5"/>
    <w:rsid w:val="00BE295A"/>
    <w:rsid w:val="00BF131F"/>
    <w:rsid w:val="00C02713"/>
    <w:rsid w:val="00C03F69"/>
    <w:rsid w:val="00C1260B"/>
    <w:rsid w:val="00C1717A"/>
    <w:rsid w:val="00C41D71"/>
    <w:rsid w:val="00C56201"/>
    <w:rsid w:val="00C63678"/>
    <w:rsid w:val="00C676EC"/>
    <w:rsid w:val="00C706B3"/>
    <w:rsid w:val="00C865E9"/>
    <w:rsid w:val="00C914FA"/>
    <w:rsid w:val="00CA3205"/>
    <w:rsid w:val="00CA4599"/>
    <w:rsid w:val="00CB3E41"/>
    <w:rsid w:val="00CB4FC7"/>
    <w:rsid w:val="00CC2BC6"/>
    <w:rsid w:val="00CD3513"/>
    <w:rsid w:val="00CE7D49"/>
    <w:rsid w:val="00CF3B50"/>
    <w:rsid w:val="00D045D6"/>
    <w:rsid w:val="00D16061"/>
    <w:rsid w:val="00D2331A"/>
    <w:rsid w:val="00D36877"/>
    <w:rsid w:val="00D459A0"/>
    <w:rsid w:val="00D473D2"/>
    <w:rsid w:val="00D51B4B"/>
    <w:rsid w:val="00D61623"/>
    <w:rsid w:val="00DA763C"/>
    <w:rsid w:val="00DA7A4D"/>
    <w:rsid w:val="00DB32C9"/>
    <w:rsid w:val="00DB7C98"/>
    <w:rsid w:val="00DC665B"/>
    <w:rsid w:val="00DD0FB8"/>
    <w:rsid w:val="00DD4392"/>
    <w:rsid w:val="00DF179B"/>
    <w:rsid w:val="00E05B40"/>
    <w:rsid w:val="00E0659E"/>
    <w:rsid w:val="00E53659"/>
    <w:rsid w:val="00E8574A"/>
    <w:rsid w:val="00E902F2"/>
    <w:rsid w:val="00E90BCB"/>
    <w:rsid w:val="00E94B22"/>
    <w:rsid w:val="00EA294C"/>
    <w:rsid w:val="00EA5378"/>
    <w:rsid w:val="00EA5F59"/>
    <w:rsid w:val="00EB2B23"/>
    <w:rsid w:val="00EB4522"/>
    <w:rsid w:val="00EC304C"/>
    <w:rsid w:val="00EC46CF"/>
    <w:rsid w:val="00EC6F7A"/>
    <w:rsid w:val="00EE5952"/>
    <w:rsid w:val="00EE79A3"/>
    <w:rsid w:val="00EF0CCA"/>
    <w:rsid w:val="00EF7076"/>
    <w:rsid w:val="00F01140"/>
    <w:rsid w:val="00F03026"/>
    <w:rsid w:val="00F03C4D"/>
    <w:rsid w:val="00F1550D"/>
    <w:rsid w:val="00F31BB6"/>
    <w:rsid w:val="00F3428F"/>
    <w:rsid w:val="00F36AAB"/>
    <w:rsid w:val="00F36B69"/>
    <w:rsid w:val="00F40AFF"/>
    <w:rsid w:val="00F41353"/>
    <w:rsid w:val="00F414AB"/>
    <w:rsid w:val="00F5560C"/>
    <w:rsid w:val="00F67433"/>
    <w:rsid w:val="00F70AF3"/>
    <w:rsid w:val="00F80D61"/>
    <w:rsid w:val="00F855E4"/>
    <w:rsid w:val="00F9437C"/>
    <w:rsid w:val="00FA4894"/>
    <w:rsid w:val="00FC0E87"/>
    <w:rsid w:val="00FC16D5"/>
    <w:rsid w:val="00FC61DB"/>
    <w:rsid w:val="00FC6BD5"/>
    <w:rsid w:val="00FE50DD"/>
    <w:rsid w:val="00FE745F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420A"/>
  <w15:chartTrackingRefBased/>
  <w15:docId w15:val="{C383B894-953F-4F2C-A5D9-85F29E0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07"/>
    <w:pPr>
      <w:widowControl w:val="0"/>
      <w:spacing w:after="0" w:line="260" w:lineRule="auto"/>
      <w:ind w:firstLine="660"/>
      <w:jc w:val="both"/>
    </w:pPr>
    <w:rPr>
      <w:rFonts w:ascii="Arial" w:eastAsia="Times New Roman" w:hAnsi="Arial" w:cs="Times New Roman"/>
      <w:snapToGrid w:val="0"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14F07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14F07"/>
    <w:pPr>
      <w:widowControl/>
      <w:spacing w:after="160" w:line="25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xmsonormal">
    <w:name w:val="x_msonormal"/>
    <w:basedOn w:val="Normal"/>
    <w:rsid w:val="00F31BB6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napToGrid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155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155"/>
    <w:rPr>
      <w:rFonts w:ascii="Segoe UI" w:eastAsia="Times New Roman" w:hAnsi="Segoe UI" w:cs="Segoe UI"/>
      <w:snapToGrid w:val="0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CB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91</cp:revision>
  <cp:lastPrinted>2023-12-29T08:06:00Z</cp:lastPrinted>
  <dcterms:created xsi:type="dcterms:W3CDTF">2020-07-09T08:35:00Z</dcterms:created>
  <dcterms:modified xsi:type="dcterms:W3CDTF">2023-12-29T08:48:00Z</dcterms:modified>
</cp:coreProperties>
</file>